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5867" w14:textId="77777777" w:rsidR="007A05BF" w:rsidRPr="008E083A" w:rsidRDefault="007A05BF" w:rsidP="00FD534D">
      <w:pPr>
        <w:rPr>
          <w:rFonts w:ascii="Arial" w:hAnsi="Arial" w:cs="Arial"/>
          <w:b/>
          <w:sz w:val="22"/>
          <w:szCs w:val="22"/>
        </w:rPr>
      </w:pPr>
    </w:p>
    <w:p w14:paraId="7F2A46A6" w14:textId="77777777" w:rsidR="007A05BF" w:rsidRPr="008E083A" w:rsidRDefault="007A05BF" w:rsidP="00FD534D">
      <w:pPr>
        <w:rPr>
          <w:rFonts w:ascii="Arial" w:hAnsi="Arial" w:cs="Arial"/>
          <w:b/>
          <w:sz w:val="22"/>
          <w:szCs w:val="22"/>
        </w:rPr>
      </w:pPr>
    </w:p>
    <w:p w14:paraId="13E54957" w14:textId="77777777" w:rsidR="007A05BF" w:rsidRPr="008E083A" w:rsidRDefault="007A05BF" w:rsidP="00FD534D">
      <w:pPr>
        <w:rPr>
          <w:rFonts w:ascii="Arial" w:hAnsi="Arial" w:cs="Arial"/>
          <w:b/>
          <w:sz w:val="22"/>
          <w:szCs w:val="22"/>
        </w:rPr>
      </w:pPr>
    </w:p>
    <w:p w14:paraId="5E3B4BF8" w14:textId="77777777" w:rsidR="007A05BF" w:rsidRPr="008E083A" w:rsidRDefault="007A05BF" w:rsidP="00FD534D">
      <w:pPr>
        <w:rPr>
          <w:rFonts w:ascii="Arial" w:hAnsi="Arial" w:cs="Arial"/>
          <w:b/>
          <w:sz w:val="22"/>
          <w:szCs w:val="22"/>
        </w:rPr>
      </w:pPr>
    </w:p>
    <w:p w14:paraId="23DE603B" w14:textId="77777777" w:rsidR="007A05BF" w:rsidRPr="008E083A" w:rsidRDefault="007A05BF" w:rsidP="00FD534D">
      <w:pPr>
        <w:rPr>
          <w:rFonts w:ascii="Arial" w:hAnsi="Arial" w:cs="Arial"/>
          <w:b/>
          <w:sz w:val="22"/>
          <w:szCs w:val="22"/>
        </w:rPr>
      </w:pPr>
    </w:p>
    <w:p w14:paraId="251E89EE" w14:textId="77777777" w:rsidR="005E5CE4" w:rsidRPr="008E083A" w:rsidRDefault="005E5CE4" w:rsidP="005E5CE4">
      <w:pPr>
        <w:ind w:left="3330" w:right="-360" w:hanging="3330"/>
        <w:jc w:val="both"/>
        <w:rPr>
          <w:rFonts w:ascii="Arial" w:hAnsi="Arial" w:cs="Arial"/>
          <w:sz w:val="22"/>
          <w:szCs w:val="22"/>
        </w:rPr>
      </w:pPr>
    </w:p>
    <w:p w14:paraId="77B0B101" w14:textId="77777777" w:rsidR="000C778C" w:rsidRDefault="000C778C" w:rsidP="00C75E9C">
      <w:pPr>
        <w:pStyle w:val="NoSpacing"/>
        <w:ind w:left="3150" w:hanging="3150"/>
        <w:jc w:val="both"/>
        <w:rPr>
          <w:rFonts w:ascii="Arial" w:hAnsi="Arial" w:cs="Arial"/>
          <w:b/>
        </w:rPr>
      </w:pPr>
    </w:p>
    <w:p w14:paraId="5B7CEFDF" w14:textId="77777777" w:rsidR="000C778C" w:rsidRDefault="000C778C" w:rsidP="00C75E9C">
      <w:pPr>
        <w:pStyle w:val="NoSpacing"/>
        <w:ind w:left="3150" w:hanging="3150"/>
        <w:jc w:val="both"/>
        <w:rPr>
          <w:rFonts w:ascii="Arial" w:hAnsi="Arial" w:cs="Arial"/>
          <w:b/>
        </w:rPr>
      </w:pPr>
    </w:p>
    <w:p w14:paraId="1F9E48C7" w14:textId="50025E11" w:rsidR="000E00FA" w:rsidRDefault="000E00FA" w:rsidP="00C75E9C">
      <w:pPr>
        <w:pStyle w:val="NoSpacing"/>
        <w:ind w:left="3150" w:hanging="3150"/>
        <w:jc w:val="both"/>
        <w:rPr>
          <w:rFonts w:ascii="Arial" w:hAnsi="Arial" w:cs="Arial"/>
          <w:b/>
          <w:color w:val="000000"/>
        </w:rPr>
      </w:pPr>
      <w:r w:rsidRPr="00FD3A66">
        <w:rPr>
          <w:rFonts w:ascii="Arial" w:hAnsi="Arial" w:cs="Arial"/>
          <w:b/>
        </w:rPr>
        <w:t>RESOLUTION NO</w:t>
      </w:r>
      <w:r w:rsidR="007C705A" w:rsidRPr="00FD3A66">
        <w:rPr>
          <w:rFonts w:ascii="Arial" w:hAnsi="Arial" w:cs="Arial"/>
          <w:b/>
        </w:rPr>
        <w:t xml:space="preserve">. </w:t>
      </w:r>
      <w:r w:rsidR="00511FC2">
        <w:rPr>
          <w:rFonts w:ascii="Arial" w:hAnsi="Arial" w:cs="Arial"/>
          <w:b/>
        </w:rPr>
        <w:t>034</w:t>
      </w:r>
      <w:r w:rsidR="00C75E9C" w:rsidRPr="00FD3A66">
        <w:rPr>
          <w:rFonts w:ascii="Arial" w:hAnsi="Arial" w:cs="Arial"/>
          <w:b/>
        </w:rPr>
        <w:t>-</w:t>
      </w:r>
      <w:r w:rsidR="007C705A" w:rsidRPr="00FD3A66">
        <w:rPr>
          <w:rFonts w:ascii="Arial" w:hAnsi="Arial" w:cs="Arial"/>
          <w:b/>
        </w:rPr>
        <w:t>20</w:t>
      </w:r>
      <w:r w:rsidR="00A23112" w:rsidRPr="00FD3A66">
        <w:rPr>
          <w:rFonts w:ascii="Arial" w:hAnsi="Arial" w:cs="Arial"/>
          <w:b/>
        </w:rPr>
        <w:t>2</w:t>
      </w:r>
      <w:r w:rsidR="00212263" w:rsidRPr="00FD3A66">
        <w:rPr>
          <w:rFonts w:ascii="Arial" w:hAnsi="Arial" w:cs="Arial"/>
          <w:b/>
        </w:rPr>
        <w:t>2</w:t>
      </w:r>
      <w:r w:rsidRPr="00FD3A66">
        <w:rPr>
          <w:rFonts w:ascii="Arial" w:hAnsi="Arial" w:cs="Arial"/>
          <w:b/>
        </w:rPr>
        <w:t xml:space="preserve"> </w:t>
      </w:r>
      <w:r w:rsidRPr="00FD3A66">
        <w:rPr>
          <w:rFonts w:ascii="Arial" w:hAnsi="Arial" w:cs="Arial"/>
          <w:b/>
          <w:color w:val="000000"/>
        </w:rPr>
        <w:t>–</w:t>
      </w:r>
      <w:r w:rsidR="006E6E8D" w:rsidRPr="00FD3A66">
        <w:rPr>
          <w:rFonts w:ascii="Arial" w:hAnsi="Arial" w:cs="Arial"/>
          <w:b/>
          <w:color w:val="000000"/>
        </w:rPr>
        <w:t xml:space="preserve"> </w:t>
      </w:r>
      <w:r w:rsidR="00212263" w:rsidRPr="00FD3A66">
        <w:rPr>
          <w:rFonts w:ascii="Arial" w:hAnsi="Arial" w:cs="Arial"/>
          <w:b/>
          <w:color w:val="000000"/>
        </w:rPr>
        <w:t xml:space="preserve">APPROVAL </w:t>
      </w:r>
      <w:r w:rsidRPr="00FD3A66">
        <w:rPr>
          <w:rFonts w:ascii="Arial" w:hAnsi="Arial" w:cs="Arial"/>
          <w:b/>
          <w:color w:val="000000"/>
        </w:rPr>
        <w:t xml:space="preserve">OF </w:t>
      </w:r>
      <w:r w:rsidR="00212263" w:rsidRPr="00FD3A66">
        <w:rPr>
          <w:rFonts w:ascii="Arial" w:hAnsi="Arial" w:cs="Arial"/>
          <w:b/>
          <w:color w:val="000000"/>
        </w:rPr>
        <w:t>NEW CONTRACT</w:t>
      </w:r>
      <w:r w:rsidRPr="00FD3A66">
        <w:rPr>
          <w:rFonts w:ascii="Arial" w:hAnsi="Arial" w:cs="Arial"/>
          <w:b/>
          <w:color w:val="000000"/>
        </w:rPr>
        <w:t xml:space="preserve"> FOR PLAN CONSULTANT – LOCEY </w:t>
      </w:r>
      <w:r w:rsidR="00C377B5" w:rsidRPr="00FD3A66">
        <w:rPr>
          <w:rFonts w:ascii="Arial" w:hAnsi="Arial" w:cs="Arial"/>
          <w:b/>
          <w:color w:val="000000"/>
        </w:rPr>
        <w:t xml:space="preserve">  </w:t>
      </w:r>
      <w:r w:rsidRPr="00FD3A66">
        <w:rPr>
          <w:rFonts w:ascii="Arial" w:hAnsi="Arial" w:cs="Arial"/>
          <w:b/>
          <w:color w:val="000000"/>
        </w:rPr>
        <w:t xml:space="preserve">&amp; CAHILL, LLC – </w:t>
      </w:r>
      <w:r w:rsidR="002F07BE" w:rsidRPr="00FD3A66">
        <w:rPr>
          <w:rFonts w:ascii="Arial" w:hAnsi="Arial" w:cs="Arial"/>
          <w:b/>
          <w:color w:val="000000"/>
        </w:rPr>
        <w:t>J</w:t>
      </w:r>
      <w:r w:rsidR="004F736B" w:rsidRPr="00FD3A66">
        <w:rPr>
          <w:rFonts w:ascii="Arial" w:hAnsi="Arial" w:cs="Arial"/>
          <w:b/>
          <w:color w:val="000000"/>
        </w:rPr>
        <w:t xml:space="preserve">ANUARY </w:t>
      </w:r>
      <w:r w:rsidR="002F07BE" w:rsidRPr="00FD3A66">
        <w:rPr>
          <w:rFonts w:ascii="Arial" w:hAnsi="Arial" w:cs="Arial"/>
          <w:b/>
          <w:color w:val="000000"/>
        </w:rPr>
        <w:t>1, 202</w:t>
      </w:r>
      <w:r w:rsidR="00212263" w:rsidRPr="00FD3A66">
        <w:rPr>
          <w:rFonts w:ascii="Arial" w:hAnsi="Arial" w:cs="Arial"/>
          <w:b/>
          <w:color w:val="000000"/>
        </w:rPr>
        <w:t>3</w:t>
      </w:r>
      <w:r w:rsidR="002F07BE" w:rsidRPr="00FD3A66">
        <w:rPr>
          <w:rFonts w:ascii="Arial" w:hAnsi="Arial" w:cs="Arial"/>
          <w:b/>
          <w:color w:val="000000"/>
        </w:rPr>
        <w:t xml:space="preserve"> – D</w:t>
      </w:r>
      <w:r w:rsidR="004F736B" w:rsidRPr="00FD3A66">
        <w:rPr>
          <w:rFonts w:ascii="Arial" w:hAnsi="Arial" w:cs="Arial"/>
          <w:b/>
          <w:color w:val="000000"/>
        </w:rPr>
        <w:t>ECEMBER</w:t>
      </w:r>
      <w:r w:rsidR="002F07BE" w:rsidRPr="00FD3A66">
        <w:rPr>
          <w:rFonts w:ascii="Arial" w:hAnsi="Arial" w:cs="Arial"/>
          <w:b/>
          <w:color w:val="000000"/>
        </w:rPr>
        <w:t xml:space="preserve"> 31, </w:t>
      </w:r>
      <w:r w:rsidR="007C705A" w:rsidRPr="00FD3A66">
        <w:rPr>
          <w:rFonts w:ascii="Arial" w:hAnsi="Arial" w:cs="Arial"/>
          <w:b/>
          <w:color w:val="000000"/>
        </w:rPr>
        <w:t>202</w:t>
      </w:r>
      <w:r w:rsidR="00212263" w:rsidRPr="00FD3A66">
        <w:rPr>
          <w:rFonts w:ascii="Arial" w:hAnsi="Arial" w:cs="Arial"/>
          <w:b/>
          <w:color w:val="000000"/>
        </w:rPr>
        <w:t>6</w:t>
      </w:r>
    </w:p>
    <w:p w14:paraId="28753B56" w14:textId="16E41C1F" w:rsidR="00FD3A66" w:rsidRDefault="00FD3A66" w:rsidP="00C75E9C">
      <w:pPr>
        <w:pStyle w:val="NoSpacing"/>
        <w:ind w:left="3150" w:hanging="3150"/>
        <w:jc w:val="both"/>
        <w:rPr>
          <w:rFonts w:ascii="Arial" w:hAnsi="Arial" w:cs="Arial"/>
          <w:b/>
          <w:color w:val="000000"/>
        </w:rPr>
      </w:pPr>
    </w:p>
    <w:p w14:paraId="481789FB" w14:textId="4A154F47" w:rsidR="000C778C" w:rsidRPr="000C778C" w:rsidRDefault="000C778C" w:rsidP="00C75E9C">
      <w:pPr>
        <w:pStyle w:val="NoSpacing"/>
        <w:ind w:left="3150" w:hanging="3150"/>
        <w:jc w:val="both"/>
        <w:rPr>
          <w:rFonts w:ascii="Arial" w:hAnsi="Arial" w:cs="Arial"/>
          <w:b/>
          <w:color w:val="000000"/>
        </w:rPr>
      </w:pPr>
    </w:p>
    <w:p w14:paraId="2E8F429E" w14:textId="672673F7" w:rsidR="000C778C" w:rsidRPr="00FD3A66" w:rsidRDefault="000C778C" w:rsidP="000C778C">
      <w:pPr>
        <w:pStyle w:val="NoSpacing"/>
        <w:tabs>
          <w:tab w:val="left" w:pos="720"/>
        </w:tabs>
        <w:ind w:firstLine="720"/>
        <w:jc w:val="both"/>
        <w:rPr>
          <w:rFonts w:ascii="Arial" w:hAnsi="Arial" w:cs="Arial"/>
          <w:b/>
          <w:color w:val="000000"/>
        </w:rPr>
      </w:pPr>
      <w:r w:rsidRPr="000C778C">
        <w:rPr>
          <w:rFonts w:ascii="Arial" w:hAnsi="Arial" w:cs="Arial"/>
        </w:rPr>
        <w:t xml:space="preserve">MOVED by </w:t>
      </w:r>
      <w:r>
        <w:rPr>
          <w:rFonts w:ascii="Arial" w:hAnsi="Arial" w:cs="Arial"/>
        </w:rPr>
        <w:t>Mr. Snow</w:t>
      </w:r>
      <w:r w:rsidRPr="000C778C">
        <w:rPr>
          <w:rFonts w:ascii="Arial" w:hAnsi="Arial" w:cs="Arial"/>
        </w:rPr>
        <w:t>, seconded by M</w:t>
      </w:r>
      <w:r>
        <w:rPr>
          <w:rFonts w:ascii="Arial" w:hAnsi="Arial" w:cs="Arial"/>
        </w:rPr>
        <w:t>s. Holmes</w:t>
      </w:r>
      <w:r w:rsidRPr="000C778C">
        <w:rPr>
          <w:rFonts w:ascii="Arial" w:hAnsi="Arial" w:cs="Arial"/>
        </w:rPr>
        <w:t>. T</w:t>
      </w:r>
      <w:r w:rsidRPr="000C778C">
        <w:rPr>
          <w:rFonts w:ascii="Arial" w:eastAsia="PMingLiU" w:hAnsi="Arial" w:cs="Arial"/>
        </w:rPr>
        <w:t>he resolution was unanimously adopted by voice vote of members present, visibly seen members via remote Satellite locations, and locations due to extraordinary circumstances</w:t>
      </w:r>
      <w:r w:rsidRPr="000C778C">
        <w:rPr>
          <w:rFonts w:ascii="Arial" w:hAnsi="Arial" w:cs="Arial"/>
          <w:bCs/>
        </w:rPr>
        <w:t>.</w:t>
      </w:r>
      <w:r>
        <w:rPr>
          <w:bCs/>
        </w:rPr>
        <w:tab/>
      </w:r>
    </w:p>
    <w:p w14:paraId="0CE9A0B0" w14:textId="77777777" w:rsidR="00C75E9C" w:rsidRPr="00FD3A66" w:rsidRDefault="00C75E9C" w:rsidP="0017737A">
      <w:pPr>
        <w:pStyle w:val="xmsonormal"/>
        <w:shd w:val="clear" w:color="auto" w:fill="FFFFFF"/>
        <w:spacing w:before="0" w:beforeAutospacing="0" w:after="0" w:afterAutospacing="0"/>
        <w:ind w:left="3510" w:hanging="3510"/>
        <w:jc w:val="both"/>
        <w:rPr>
          <w:rFonts w:ascii="Arial" w:hAnsi="Arial" w:cs="Arial"/>
          <w:bCs/>
          <w:sz w:val="22"/>
          <w:szCs w:val="22"/>
        </w:rPr>
      </w:pPr>
    </w:p>
    <w:p w14:paraId="1B0673D2" w14:textId="5C936FBB" w:rsidR="00FD3A66" w:rsidRPr="00FD3A66" w:rsidRDefault="000E00FA" w:rsidP="00FD3A66">
      <w:pPr>
        <w:spacing w:after="200"/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FD3A66">
        <w:rPr>
          <w:rFonts w:ascii="Arial" w:hAnsi="Arial" w:cs="Arial"/>
          <w:sz w:val="22"/>
          <w:szCs w:val="22"/>
        </w:rPr>
        <w:t>WHEREAS,</w:t>
      </w:r>
      <w:proofErr w:type="gramEnd"/>
      <w:r w:rsidRPr="00FD3A66">
        <w:rPr>
          <w:rFonts w:ascii="Arial" w:hAnsi="Arial" w:cs="Arial"/>
          <w:sz w:val="22"/>
          <w:szCs w:val="22"/>
        </w:rPr>
        <w:t xml:space="preserve"> the Consortium requires ongoing Plan consulting services to continue its operations, and</w:t>
      </w:r>
    </w:p>
    <w:p w14:paraId="52F63F33" w14:textId="06469374" w:rsidR="00FD3A66" w:rsidRPr="00FD3A66" w:rsidRDefault="0017737A" w:rsidP="00FD3A66">
      <w:pPr>
        <w:spacing w:after="200"/>
        <w:ind w:firstLine="720"/>
        <w:jc w:val="both"/>
        <w:rPr>
          <w:rFonts w:ascii="Arial" w:hAnsi="Arial" w:cs="Arial"/>
          <w:sz w:val="22"/>
          <w:szCs w:val="22"/>
        </w:rPr>
      </w:pPr>
      <w:r w:rsidRPr="00FD3A66">
        <w:rPr>
          <w:rFonts w:ascii="Arial" w:hAnsi="Arial" w:cs="Arial"/>
          <w:sz w:val="22"/>
          <w:szCs w:val="22"/>
        </w:rPr>
        <w:t xml:space="preserve">WHEREAS, </w:t>
      </w:r>
      <w:r w:rsidR="000D63DE" w:rsidRPr="00FD3A66">
        <w:rPr>
          <w:rFonts w:ascii="Arial" w:hAnsi="Arial" w:cs="Arial"/>
          <w:sz w:val="22"/>
          <w:szCs w:val="22"/>
        </w:rPr>
        <w:t xml:space="preserve">the Executive Committee has discussed the </w:t>
      </w:r>
      <w:r w:rsidR="00760233" w:rsidRPr="00FD3A66">
        <w:rPr>
          <w:rFonts w:ascii="Arial" w:hAnsi="Arial" w:cs="Arial"/>
          <w:sz w:val="22"/>
          <w:szCs w:val="22"/>
        </w:rPr>
        <w:t>need and scope of</w:t>
      </w:r>
      <w:r w:rsidR="000D63DE" w:rsidRPr="00FD3A66">
        <w:rPr>
          <w:rFonts w:ascii="Arial" w:hAnsi="Arial" w:cs="Arial"/>
          <w:sz w:val="22"/>
          <w:szCs w:val="22"/>
        </w:rPr>
        <w:t xml:space="preserve"> Benefit Plan Consultant </w:t>
      </w:r>
      <w:r w:rsidR="00760233" w:rsidRPr="00FD3A66">
        <w:rPr>
          <w:rFonts w:ascii="Arial" w:hAnsi="Arial" w:cs="Arial"/>
          <w:sz w:val="22"/>
          <w:szCs w:val="22"/>
        </w:rPr>
        <w:t xml:space="preserve">Services </w:t>
      </w:r>
      <w:r w:rsidR="000D63DE" w:rsidRPr="00FD3A66">
        <w:rPr>
          <w:rFonts w:ascii="Arial" w:hAnsi="Arial" w:cs="Arial"/>
          <w:sz w:val="22"/>
          <w:szCs w:val="22"/>
        </w:rPr>
        <w:t>and recommends that the Consortium</w:t>
      </w:r>
      <w:r w:rsidR="007C705A" w:rsidRPr="00FD3A66">
        <w:rPr>
          <w:rFonts w:ascii="Arial" w:hAnsi="Arial" w:cs="Arial"/>
          <w:sz w:val="22"/>
          <w:szCs w:val="22"/>
        </w:rPr>
        <w:t xml:space="preserve"> continue to</w:t>
      </w:r>
      <w:r w:rsidR="000D63DE" w:rsidRPr="00FD3A66">
        <w:rPr>
          <w:rFonts w:ascii="Arial" w:hAnsi="Arial" w:cs="Arial"/>
          <w:sz w:val="22"/>
          <w:szCs w:val="22"/>
        </w:rPr>
        <w:t xml:space="preserve"> retain Locey </w:t>
      </w:r>
      <w:r w:rsidR="00004CE2" w:rsidRPr="00FD3A66">
        <w:rPr>
          <w:rFonts w:ascii="Arial" w:hAnsi="Arial" w:cs="Arial"/>
          <w:sz w:val="22"/>
          <w:szCs w:val="22"/>
        </w:rPr>
        <w:t>&amp;</w:t>
      </w:r>
      <w:r w:rsidR="000D63DE" w:rsidRPr="00FD3A66">
        <w:rPr>
          <w:rFonts w:ascii="Arial" w:hAnsi="Arial" w:cs="Arial"/>
          <w:sz w:val="22"/>
          <w:szCs w:val="22"/>
        </w:rPr>
        <w:t xml:space="preserve"> Cahill, LLC for those services, and</w:t>
      </w:r>
    </w:p>
    <w:p w14:paraId="6D1B24D1" w14:textId="14888AEC" w:rsidR="00FD3A66" w:rsidRPr="00FD3A66" w:rsidRDefault="000D63DE" w:rsidP="00FD3A66">
      <w:pPr>
        <w:spacing w:after="200"/>
        <w:ind w:firstLine="720"/>
        <w:jc w:val="both"/>
        <w:rPr>
          <w:rFonts w:ascii="Arial" w:hAnsi="Arial" w:cs="Arial"/>
          <w:sz w:val="22"/>
          <w:szCs w:val="22"/>
        </w:rPr>
      </w:pPr>
      <w:bookmarkStart w:id="0" w:name="_Hlk120107483"/>
      <w:r w:rsidRPr="00FD3A66">
        <w:rPr>
          <w:rFonts w:ascii="Arial" w:hAnsi="Arial" w:cs="Arial"/>
          <w:sz w:val="22"/>
          <w:szCs w:val="22"/>
        </w:rPr>
        <w:t xml:space="preserve">WHEREAS, the Audit and Finance Committee has </w:t>
      </w:r>
      <w:r w:rsidR="0017737A" w:rsidRPr="00FD3A66">
        <w:rPr>
          <w:rFonts w:ascii="Arial" w:hAnsi="Arial" w:cs="Arial"/>
          <w:sz w:val="22"/>
          <w:szCs w:val="22"/>
        </w:rPr>
        <w:t>review</w:t>
      </w:r>
      <w:r w:rsidRPr="00FD3A66">
        <w:rPr>
          <w:rFonts w:ascii="Arial" w:hAnsi="Arial" w:cs="Arial"/>
          <w:sz w:val="22"/>
          <w:szCs w:val="22"/>
        </w:rPr>
        <w:t>ed</w:t>
      </w:r>
      <w:r w:rsidR="0017737A" w:rsidRPr="00FD3A66">
        <w:rPr>
          <w:rFonts w:ascii="Arial" w:hAnsi="Arial" w:cs="Arial"/>
          <w:sz w:val="22"/>
          <w:szCs w:val="22"/>
        </w:rPr>
        <w:t xml:space="preserve"> and discuss</w:t>
      </w:r>
      <w:r w:rsidRPr="00FD3A66">
        <w:rPr>
          <w:rFonts w:ascii="Arial" w:hAnsi="Arial" w:cs="Arial"/>
          <w:sz w:val="22"/>
          <w:szCs w:val="22"/>
        </w:rPr>
        <w:t>ed</w:t>
      </w:r>
      <w:r w:rsidR="0017737A" w:rsidRPr="00FD3A66">
        <w:rPr>
          <w:rFonts w:ascii="Arial" w:hAnsi="Arial" w:cs="Arial"/>
          <w:sz w:val="22"/>
          <w:szCs w:val="22"/>
        </w:rPr>
        <w:t xml:space="preserve"> </w:t>
      </w:r>
      <w:r w:rsidRPr="00FD3A66">
        <w:rPr>
          <w:rFonts w:ascii="Arial" w:hAnsi="Arial" w:cs="Arial"/>
          <w:sz w:val="22"/>
          <w:szCs w:val="22"/>
        </w:rPr>
        <w:t xml:space="preserve">the terms </w:t>
      </w:r>
      <w:r w:rsidR="0017737A" w:rsidRPr="00FD3A66">
        <w:rPr>
          <w:rFonts w:ascii="Arial" w:hAnsi="Arial" w:cs="Arial"/>
          <w:sz w:val="22"/>
          <w:szCs w:val="22"/>
        </w:rPr>
        <w:t>of the Consortium’s contract</w:t>
      </w:r>
      <w:r w:rsidR="00A23112" w:rsidRPr="00FD3A66">
        <w:rPr>
          <w:rFonts w:ascii="Arial" w:hAnsi="Arial" w:cs="Arial"/>
          <w:sz w:val="22"/>
          <w:szCs w:val="22"/>
        </w:rPr>
        <w:t xml:space="preserve"> with Locey and Cahill</w:t>
      </w:r>
      <w:r w:rsidR="00004CE2" w:rsidRPr="00FD3A66">
        <w:rPr>
          <w:rFonts w:ascii="Arial" w:hAnsi="Arial" w:cs="Arial"/>
          <w:sz w:val="22"/>
          <w:szCs w:val="22"/>
        </w:rPr>
        <w:t>, LLC</w:t>
      </w:r>
      <w:r w:rsidR="00A23112" w:rsidRPr="00FD3A66">
        <w:rPr>
          <w:rFonts w:ascii="Arial" w:hAnsi="Arial" w:cs="Arial"/>
          <w:sz w:val="22"/>
          <w:szCs w:val="22"/>
        </w:rPr>
        <w:t>, and</w:t>
      </w:r>
    </w:p>
    <w:bookmarkEnd w:id="0"/>
    <w:p w14:paraId="674C4FE3" w14:textId="61834AF5" w:rsidR="000E00FA" w:rsidRPr="00FD3A66" w:rsidRDefault="00A23112" w:rsidP="00FD3A66">
      <w:pPr>
        <w:ind w:firstLine="720"/>
        <w:rPr>
          <w:rFonts w:ascii="Arial" w:eastAsiaTheme="minorHAnsi" w:hAnsi="Arial" w:cs="Arial"/>
          <w:sz w:val="22"/>
          <w:szCs w:val="22"/>
        </w:rPr>
      </w:pPr>
      <w:r w:rsidRPr="00FD3A66">
        <w:rPr>
          <w:rFonts w:ascii="Arial" w:hAnsi="Arial" w:cs="Arial"/>
          <w:sz w:val="22"/>
          <w:szCs w:val="22"/>
        </w:rPr>
        <w:t xml:space="preserve">WHEREAS, Locey </w:t>
      </w:r>
      <w:r w:rsidR="00004CE2" w:rsidRPr="00FD3A66">
        <w:rPr>
          <w:rFonts w:ascii="Arial" w:hAnsi="Arial" w:cs="Arial"/>
          <w:sz w:val="22"/>
          <w:szCs w:val="22"/>
        </w:rPr>
        <w:t>&amp;</w:t>
      </w:r>
      <w:r w:rsidRPr="00FD3A66">
        <w:rPr>
          <w:rFonts w:ascii="Arial" w:hAnsi="Arial" w:cs="Arial"/>
          <w:sz w:val="22"/>
          <w:szCs w:val="22"/>
        </w:rPr>
        <w:t xml:space="preserve"> Cahill</w:t>
      </w:r>
      <w:r w:rsidR="00004CE2" w:rsidRPr="00FD3A66">
        <w:rPr>
          <w:rFonts w:ascii="Arial" w:hAnsi="Arial" w:cs="Arial"/>
          <w:sz w:val="22"/>
          <w:szCs w:val="22"/>
        </w:rPr>
        <w:t>, LLC</w:t>
      </w:r>
      <w:r w:rsidRPr="00FD3A66">
        <w:rPr>
          <w:rFonts w:ascii="Arial" w:hAnsi="Arial" w:cs="Arial"/>
          <w:sz w:val="22"/>
          <w:szCs w:val="22"/>
        </w:rPr>
        <w:t xml:space="preserve"> presented </w:t>
      </w:r>
      <w:r w:rsidR="00AD3B04" w:rsidRPr="00FD3A66">
        <w:rPr>
          <w:rFonts w:ascii="Arial" w:hAnsi="Arial" w:cs="Arial"/>
          <w:sz w:val="22"/>
          <w:szCs w:val="22"/>
        </w:rPr>
        <w:t xml:space="preserve">an agreement that </w:t>
      </w:r>
      <w:r w:rsidR="00AD3B04" w:rsidRPr="00FD3A66">
        <w:rPr>
          <w:rFonts w:ascii="Arial" w:eastAsiaTheme="minorHAnsi" w:hAnsi="Arial" w:cs="Arial"/>
          <w:sz w:val="22"/>
          <w:szCs w:val="22"/>
        </w:rPr>
        <w:t xml:space="preserve">shall become effective of January 1, </w:t>
      </w:r>
      <w:proofErr w:type="gramStart"/>
      <w:r w:rsidR="00AD3B04" w:rsidRPr="00FD3A66">
        <w:rPr>
          <w:rFonts w:ascii="Arial" w:eastAsiaTheme="minorHAnsi" w:hAnsi="Arial" w:cs="Arial"/>
          <w:sz w:val="22"/>
          <w:szCs w:val="22"/>
        </w:rPr>
        <w:t>2023</w:t>
      </w:r>
      <w:proofErr w:type="gramEnd"/>
      <w:r w:rsidR="00AD3B04" w:rsidRPr="00FD3A66">
        <w:rPr>
          <w:rFonts w:ascii="Arial" w:eastAsiaTheme="minorHAnsi" w:hAnsi="Arial" w:cs="Arial"/>
          <w:sz w:val="22"/>
          <w:szCs w:val="22"/>
        </w:rPr>
        <w:t xml:space="preserve"> and remain in effect through December 31, 2023. Thereafter, the Consortium has the option to extend this contract in one-year increments through December 31, 2026.</w:t>
      </w:r>
    </w:p>
    <w:p w14:paraId="04DF904B" w14:textId="77777777" w:rsidR="00AD3B04" w:rsidRPr="00FD3A66" w:rsidRDefault="00AD3B04" w:rsidP="00AD3B04">
      <w:pPr>
        <w:rPr>
          <w:rFonts w:ascii="Arial" w:hAnsi="Arial" w:cs="Arial"/>
          <w:sz w:val="22"/>
          <w:szCs w:val="22"/>
        </w:rPr>
      </w:pPr>
    </w:p>
    <w:p w14:paraId="75A1AEAC" w14:textId="524FBF7F" w:rsidR="000E00FA" w:rsidRPr="00FD3A66" w:rsidRDefault="000E00FA" w:rsidP="000E00FA">
      <w:pPr>
        <w:spacing w:after="200"/>
        <w:ind w:firstLine="720"/>
        <w:jc w:val="both"/>
        <w:rPr>
          <w:rFonts w:ascii="Arial" w:hAnsi="Arial" w:cs="Arial"/>
          <w:sz w:val="22"/>
          <w:szCs w:val="22"/>
        </w:rPr>
      </w:pPr>
      <w:bookmarkStart w:id="1" w:name="_Hlk120107403"/>
      <w:r w:rsidRPr="00FD3A66">
        <w:rPr>
          <w:rFonts w:ascii="Arial" w:hAnsi="Arial" w:cs="Arial"/>
          <w:sz w:val="22"/>
          <w:szCs w:val="22"/>
        </w:rPr>
        <w:t>RESOLVED</w:t>
      </w:r>
      <w:r w:rsidR="00153706" w:rsidRPr="00FD3A66">
        <w:rPr>
          <w:rFonts w:ascii="Arial" w:hAnsi="Arial" w:cs="Arial"/>
          <w:sz w:val="22"/>
          <w:szCs w:val="22"/>
        </w:rPr>
        <w:t xml:space="preserve">, on recommendation of the </w:t>
      </w:r>
      <w:r w:rsidR="0017737A" w:rsidRPr="00FD3A66">
        <w:rPr>
          <w:rFonts w:ascii="Arial" w:hAnsi="Arial" w:cs="Arial"/>
          <w:sz w:val="22"/>
          <w:szCs w:val="22"/>
        </w:rPr>
        <w:t>Audit and Finance Committee</w:t>
      </w:r>
      <w:r w:rsidR="00153706" w:rsidRPr="00FD3A66">
        <w:rPr>
          <w:rFonts w:ascii="Arial" w:hAnsi="Arial" w:cs="Arial"/>
          <w:sz w:val="22"/>
          <w:szCs w:val="22"/>
        </w:rPr>
        <w:t xml:space="preserve">, That the Board of Directors hereby </w:t>
      </w:r>
      <w:r w:rsidR="00004CE2" w:rsidRPr="00FD3A66">
        <w:rPr>
          <w:rFonts w:ascii="Arial" w:hAnsi="Arial" w:cs="Arial"/>
          <w:sz w:val="22"/>
          <w:szCs w:val="22"/>
        </w:rPr>
        <w:t>approves</w:t>
      </w:r>
      <w:r w:rsidR="00153706" w:rsidRPr="00FD3A66">
        <w:rPr>
          <w:rFonts w:ascii="Arial" w:hAnsi="Arial" w:cs="Arial"/>
          <w:sz w:val="22"/>
          <w:szCs w:val="22"/>
        </w:rPr>
        <w:t xml:space="preserve"> its</w:t>
      </w:r>
      <w:r w:rsidRPr="00FD3A66">
        <w:rPr>
          <w:rFonts w:ascii="Arial" w:hAnsi="Arial" w:cs="Arial"/>
          <w:sz w:val="22"/>
          <w:szCs w:val="22"/>
        </w:rPr>
        <w:t xml:space="preserve"> contract with Locey &amp; Cahill, LLC</w:t>
      </w:r>
      <w:r w:rsidR="00081165" w:rsidRPr="00FD3A66">
        <w:rPr>
          <w:rFonts w:ascii="Arial" w:hAnsi="Arial" w:cs="Arial"/>
          <w:sz w:val="22"/>
          <w:szCs w:val="22"/>
        </w:rPr>
        <w:t xml:space="preserve"> </w:t>
      </w:r>
      <w:r w:rsidR="00004CE2" w:rsidRPr="00FD3A66">
        <w:rPr>
          <w:rFonts w:ascii="Arial" w:hAnsi="Arial" w:cs="Arial"/>
          <w:sz w:val="22"/>
          <w:szCs w:val="22"/>
        </w:rPr>
        <w:t>of the</w:t>
      </w:r>
      <w:r w:rsidR="00A23112" w:rsidRPr="00FD3A66">
        <w:rPr>
          <w:rFonts w:ascii="Arial" w:hAnsi="Arial" w:cs="Arial"/>
          <w:sz w:val="22"/>
          <w:szCs w:val="22"/>
        </w:rPr>
        <w:t xml:space="preserve"> </w:t>
      </w:r>
      <w:r w:rsidR="00212797" w:rsidRPr="00FD3A66">
        <w:rPr>
          <w:rFonts w:ascii="Arial" w:hAnsi="Arial" w:cs="Arial"/>
          <w:sz w:val="22"/>
          <w:szCs w:val="22"/>
        </w:rPr>
        <w:t>agreement</w:t>
      </w:r>
      <w:r w:rsidR="00004CE2" w:rsidRPr="00FD3A66">
        <w:rPr>
          <w:rFonts w:ascii="Arial" w:hAnsi="Arial" w:cs="Arial"/>
          <w:sz w:val="22"/>
          <w:szCs w:val="22"/>
        </w:rPr>
        <w:t xml:space="preserve"> contract</w:t>
      </w:r>
      <w:r w:rsidR="00212797" w:rsidRPr="00FD3A66">
        <w:rPr>
          <w:rFonts w:ascii="Arial" w:hAnsi="Arial" w:cs="Arial"/>
          <w:sz w:val="22"/>
          <w:szCs w:val="22"/>
        </w:rPr>
        <w:t xml:space="preserve"> </w:t>
      </w:r>
      <w:r w:rsidR="0017737A" w:rsidRPr="00FD3A66">
        <w:rPr>
          <w:rFonts w:ascii="Arial" w:hAnsi="Arial" w:cs="Arial"/>
          <w:sz w:val="22"/>
          <w:szCs w:val="22"/>
        </w:rPr>
        <w:t>for th</w:t>
      </w:r>
      <w:r w:rsidRPr="00FD3A66">
        <w:rPr>
          <w:rFonts w:ascii="Arial" w:hAnsi="Arial" w:cs="Arial"/>
          <w:sz w:val="22"/>
          <w:szCs w:val="22"/>
        </w:rPr>
        <w:t>e period January 1, 20</w:t>
      </w:r>
      <w:r w:rsidR="007C705A" w:rsidRPr="00FD3A66">
        <w:rPr>
          <w:rFonts w:ascii="Arial" w:hAnsi="Arial" w:cs="Arial"/>
          <w:sz w:val="22"/>
          <w:szCs w:val="22"/>
        </w:rPr>
        <w:t>2</w:t>
      </w:r>
      <w:r w:rsidR="00212263" w:rsidRPr="00FD3A66">
        <w:rPr>
          <w:rFonts w:ascii="Arial" w:hAnsi="Arial" w:cs="Arial"/>
          <w:sz w:val="22"/>
          <w:szCs w:val="22"/>
        </w:rPr>
        <w:t>3</w:t>
      </w:r>
      <w:r w:rsidRPr="00FD3A66">
        <w:rPr>
          <w:rFonts w:ascii="Arial" w:hAnsi="Arial" w:cs="Arial"/>
          <w:sz w:val="22"/>
          <w:szCs w:val="22"/>
        </w:rPr>
        <w:t xml:space="preserve"> through December 31, 20</w:t>
      </w:r>
      <w:r w:rsidR="007C705A" w:rsidRPr="00FD3A66">
        <w:rPr>
          <w:rFonts w:ascii="Arial" w:hAnsi="Arial" w:cs="Arial"/>
          <w:sz w:val="22"/>
          <w:szCs w:val="22"/>
        </w:rPr>
        <w:t>2</w:t>
      </w:r>
      <w:r w:rsidR="00AD3B04" w:rsidRPr="00FD3A66">
        <w:rPr>
          <w:rFonts w:ascii="Arial" w:hAnsi="Arial" w:cs="Arial"/>
          <w:sz w:val="22"/>
          <w:szCs w:val="22"/>
        </w:rPr>
        <w:t>3</w:t>
      </w:r>
      <w:r w:rsidR="006E6E8D" w:rsidRPr="00FD3A66">
        <w:rPr>
          <w:rFonts w:ascii="Arial" w:hAnsi="Arial" w:cs="Arial"/>
          <w:sz w:val="22"/>
          <w:szCs w:val="22"/>
        </w:rPr>
        <w:t>.</w:t>
      </w:r>
    </w:p>
    <w:bookmarkEnd w:id="1"/>
    <w:p w14:paraId="2F02C469" w14:textId="77777777" w:rsidR="00004CE2" w:rsidRDefault="00004CE2" w:rsidP="000C778C">
      <w:pPr>
        <w:pStyle w:val="NoSpacing"/>
        <w:rPr>
          <w:rFonts w:ascii="Arial" w:hAnsi="Arial" w:cs="Arial"/>
          <w:b/>
        </w:rPr>
      </w:pPr>
    </w:p>
    <w:p w14:paraId="56B6FC50" w14:textId="73195C9C" w:rsidR="000E00FA" w:rsidRPr="005A5792" w:rsidRDefault="000E00FA" w:rsidP="000E00FA">
      <w:pPr>
        <w:pStyle w:val="NoSpacing"/>
        <w:ind w:left="3150" w:hanging="3150"/>
        <w:jc w:val="center"/>
        <w:rPr>
          <w:rFonts w:ascii="Arial" w:hAnsi="Arial" w:cs="Arial"/>
          <w:b/>
        </w:rPr>
      </w:pPr>
      <w:r w:rsidRPr="005A5792">
        <w:rPr>
          <w:rFonts w:ascii="Arial" w:hAnsi="Arial" w:cs="Arial"/>
          <w:b/>
        </w:rPr>
        <w:t>* * * * * * * * * *</w:t>
      </w:r>
    </w:p>
    <w:p w14:paraId="44FA5E68" w14:textId="77777777" w:rsidR="00C75E9C" w:rsidRDefault="00C75E9C" w:rsidP="00C75E9C">
      <w:pPr>
        <w:rPr>
          <w:rFonts w:ascii="Arial" w:hAnsi="Arial" w:cs="Arial"/>
          <w:sz w:val="22"/>
          <w:szCs w:val="22"/>
        </w:rPr>
      </w:pPr>
    </w:p>
    <w:p w14:paraId="54049159" w14:textId="77777777" w:rsidR="00846A12" w:rsidRDefault="00846A12" w:rsidP="00C75E9C">
      <w:pPr>
        <w:rPr>
          <w:rFonts w:ascii="Arial" w:hAnsi="Arial" w:cs="Arial"/>
          <w:sz w:val="22"/>
          <w:szCs w:val="22"/>
        </w:rPr>
      </w:pPr>
    </w:p>
    <w:p w14:paraId="0D23C337" w14:textId="77777777" w:rsidR="004D20D1" w:rsidRPr="004D20D1" w:rsidRDefault="004D20D1" w:rsidP="004D20D1">
      <w:pPr>
        <w:pStyle w:val="Default"/>
        <w:ind w:right="-36"/>
        <w:rPr>
          <w:sz w:val="22"/>
          <w:szCs w:val="22"/>
        </w:rPr>
      </w:pPr>
      <w:bookmarkStart w:id="2" w:name="_Hlk121496919"/>
      <w:r w:rsidRPr="004D20D1">
        <w:rPr>
          <w:sz w:val="22"/>
          <w:szCs w:val="22"/>
        </w:rPr>
        <w:t xml:space="preserve">STATE OF NEW YORK   </w:t>
      </w:r>
      <w:proofErr w:type="gramStart"/>
      <w:r w:rsidRPr="004D20D1">
        <w:rPr>
          <w:sz w:val="22"/>
          <w:szCs w:val="22"/>
        </w:rPr>
        <w:t xml:space="preserve">  )</w:t>
      </w:r>
      <w:proofErr w:type="gramEnd"/>
      <w:r w:rsidRPr="004D20D1">
        <w:rPr>
          <w:sz w:val="22"/>
          <w:szCs w:val="22"/>
        </w:rPr>
        <w:softHyphen/>
      </w:r>
    </w:p>
    <w:p w14:paraId="3004BBCB" w14:textId="77777777" w:rsidR="004D20D1" w:rsidRPr="004D20D1" w:rsidRDefault="004D20D1" w:rsidP="004D20D1">
      <w:pPr>
        <w:pStyle w:val="BodyText"/>
        <w:tabs>
          <w:tab w:val="left" w:pos="360"/>
        </w:tabs>
        <w:ind w:right="-36"/>
        <w:rPr>
          <w:rFonts w:ascii="Arial" w:hAnsi="Arial" w:cs="Arial"/>
          <w:bCs/>
          <w:sz w:val="22"/>
          <w:szCs w:val="22"/>
        </w:rPr>
      </w:pPr>
      <w:r w:rsidRPr="004D20D1">
        <w:rPr>
          <w:rFonts w:ascii="Arial" w:hAnsi="Arial" w:cs="Arial"/>
          <w:sz w:val="22"/>
          <w:szCs w:val="22"/>
        </w:rPr>
        <w:t xml:space="preserve">GTCMHIC             </w:t>
      </w:r>
      <w:r w:rsidRPr="004D20D1">
        <w:rPr>
          <w:rFonts w:ascii="Arial" w:hAnsi="Arial" w:cs="Arial"/>
          <w:sz w:val="22"/>
          <w:szCs w:val="22"/>
        </w:rPr>
        <w:tab/>
        <w:t xml:space="preserve">                  </w:t>
      </w:r>
      <w:proofErr w:type="gramStart"/>
      <w:r w:rsidRPr="004D20D1">
        <w:rPr>
          <w:rFonts w:ascii="Arial" w:hAnsi="Arial" w:cs="Arial"/>
          <w:sz w:val="22"/>
          <w:szCs w:val="22"/>
        </w:rPr>
        <w:t xml:space="preserve">  )</w:t>
      </w:r>
      <w:proofErr w:type="gramEnd"/>
      <w:r w:rsidRPr="004D20D1">
        <w:rPr>
          <w:rFonts w:ascii="Arial" w:hAnsi="Arial" w:cs="Arial"/>
          <w:sz w:val="22"/>
          <w:szCs w:val="22"/>
        </w:rPr>
        <w:t xml:space="preserve"> ss:</w:t>
      </w:r>
      <w:r w:rsidRPr="004D20D1">
        <w:rPr>
          <w:rFonts w:ascii="Arial" w:hAnsi="Arial" w:cs="Arial"/>
          <w:noProof/>
          <w:sz w:val="22"/>
          <w:szCs w:val="22"/>
        </w:rPr>
        <w:t xml:space="preserve"> </w:t>
      </w:r>
      <w:r w:rsidRPr="004D20D1">
        <w:rPr>
          <w:rFonts w:ascii="Arial" w:hAnsi="Arial" w:cs="Arial"/>
          <w:noProof/>
          <w:sz w:val="22"/>
          <w:szCs w:val="22"/>
        </w:rPr>
        <w:br/>
      </w:r>
      <w:r w:rsidRPr="004D20D1">
        <w:rPr>
          <w:rFonts w:ascii="Arial" w:hAnsi="Arial" w:cs="Arial"/>
          <w:bCs/>
          <w:sz w:val="22"/>
          <w:szCs w:val="22"/>
        </w:rPr>
        <w:t>COUNTY OF TOMPKINS )</w:t>
      </w:r>
    </w:p>
    <w:p w14:paraId="40A53808" w14:textId="77777777" w:rsidR="004D20D1" w:rsidRPr="004D20D1" w:rsidRDefault="004D20D1" w:rsidP="004D20D1">
      <w:pPr>
        <w:ind w:right="-36"/>
        <w:jc w:val="both"/>
        <w:rPr>
          <w:rFonts w:ascii="Arial" w:hAnsi="Arial" w:cs="Arial"/>
          <w:bCs/>
          <w:sz w:val="22"/>
          <w:szCs w:val="22"/>
        </w:rPr>
      </w:pPr>
    </w:p>
    <w:p w14:paraId="1D636A38" w14:textId="77777777" w:rsidR="004D20D1" w:rsidRPr="004D20D1" w:rsidRDefault="004D20D1" w:rsidP="004D20D1">
      <w:pPr>
        <w:ind w:right="-36"/>
        <w:jc w:val="both"/>
        <w:rPr>
          <w:rFonts w:ascii="Arial" w:hAnsi="Arial" w:cs="Arial"/>
          <w:bCs/>
          <w:sz w:val="22"/>
          <w:szCs w:val="22"/>
        </w:rPr>
      </w:pPr>
      <w:r w:rsidRPr="004D20D1">
        <w:rPr>
          <w:rFonts w:ascii="Arial" w:hAnsi="Arial" w:cs="Arial"/>
          <w:bCs/>
          <w:sz w:val="22"/>
          <w:szCs w:val="22"/>
        </w:rPr>
        <w:tab/>
        <w:t>I hereby certify that the foregoing is a true and correct transcript of a resolution adopted by the Greater Tompkins County Municipal Health Insurance Consortium Executive Committee on behalf of the Board of Directors on December 7, 2022.</w:t>
      </w:r>
    </w:p>
    <w:p w14:paraId="09EE9B9F" w14:textId="77777777" w:rsidR="004D20D1" w:rsidRPr="008316A6" w:rsidRDefault="004D20D1" w:rsidP="004D20D1">
      <w:r>
        <w:rPr>
          <w:noProof/>
        </w:rPr>
        <w:drawing>
          <wp:anchor distT="0" distB="0" distL="114300" distR="114300" simplePos="0" relativeHeight="251659264" behindDoc="1" locked="0" layoutInCell="1" allowOverlap="1" wp14:anchorId="4D26B176" wp14:editId="6072CFDC">
            <wp:simplePos x="0" y="0"/>
            <wp:positionH relativeFrom="column">
              <wp:posOffset>2509520</wp:posOffset>
            </wp:positionH>
            <wp:positionV relativeFrom="paragraph">
              <wp:posOffset>105410</wp:posOffset>
            </wp:positionV>
            <wp:extent cx="3346450" cy="746760"/>
            <wp:effectExtent l="0" t="0" r="6350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D4DBDC" w14:textId="77777777" w:rsidR="004D20D1" w:rsidRPr="008316A6" w:rsidRDefault="004D20D1" w:rsidP="004D20D1"/>
    <w:p w14:paraId="7E034A21" w14:textId="77777777" w:rsidR="004D20D1" w:rsidRPr="008316A6" w:rsidRDefault="004D20D1" w:rsidP="004D20D1"/>
    <w:p w14:paraId="5F3FD191" w14:textId="77777777" w:rsidR="004D20D1" w:rsidRDefault="004D20D1" w:rsidP="004D20D1">
      <w:pPr>
        <w:rPr>
          <w:noProof/>
        </w:rPr>
      </w:pPr>
    </w:p>
    <w:p w14:paraId="2E579200" w14:textId="77777777" w:rsidR="004D20D1" w:rsidRDefault="004D20D1" w:rsidP="004D20D1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______________________________________</w:t>
      </w:r>
    </w:p>
    <w:p w14:paraId="7088DA2C" w14:textId="77777777" w:rsidR="004D20D1" w:rsidRPr="004F16F8" w:rsidRDefault="004D20D1" w:rsidP="004D20D1">
      <w:pPr>
        <w:tabs>
          <w:tab w:val="left" w:pos="4410"/>
        </w:tabs>
        <w:rPr>
          <w:i/>
          <w:iCs/>
        </w:rPr>
      </w:pPr>
      <w:r>
        <w:tab/>
      </w:r>
      <w:r w:rsidRPr="008316A6">
        <w:rPr>
          <w:i/>
          <w:iCs/>
        </w:rPr>
        <w:t>Lynne Sheldon, Clerk of the GTCMHIC Board</w:t>
      </w:r>
      <w:bookmarkEnd w:id="2"/>
    </w:p>
    <w:p w14:paraId="4E48EDCE" w14:textId="77777777" w:rsidR="00846A12" w:rsidRDefault="00846A12" w:rsidP="00C75E9C">
      <w:pPr>
        <w:rPr>
          <w:rFonts w:ascii="Arial" w:hAnsi="Arial" w:cs="Arial"/>
          <w:sz w:val="22"/>
          <w:szCs w:val="22"/>
        </w:rPr>
      </w:pPr>
    </w:p>
    <w:p w14:paraId="2A0DAA8A" w14:textId="39420203" w:rsidR="00846A12" w:rsidRDefault="00846A12" w:rsidP="00846A12">
      <w:pPr>
        <w:widowControl w:val="0"/>
        <w:autoSpaceDE w:val="0"/>
        <w:autoSpaceDN w:val="0"/>
        <w:adjustRightInd w:val="0"/>
        <w:ind w:right="-36"/>
        <w:jc w:val="right"/>
        <w:rPr>
          <w:rFonts w:ascii="Arial" w:hAnsi="Arial" w:cs="Arial"/>
          <w:sz w:val="21"/>
          <w:szCs w:val="21"/>
        </w:rPr>
      </w:pPr>
    </w:p>
    <w:p w14:paraId="6954433A" w14:textId="77777777" w:rsidR="00C75E9C" w:rsidRDefault="00C75E9C" w:rsidP="00846A12">
      <w:pPr>
        <w:rPr>
          <w:rFonts w:ascii="Arial" w:hAnsi="Arial" w:cs="Arial"/>
          <w:sz w:val="22"/>
          <w:szCs w:val="22"/>
        </w:rPr>
      </w:pPr>
    </w:p>
    <w:sectPr w:rsidR="00C75E9C" w:rsidSect="00922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90" w:left="1008" w:header="45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8071" w14:textId="77777777" w:rsidR="00951B76" w:rsidRDefault="00951B76">
      <w:r>
        <w:separator/>
      </w:r>
    </w:p>
  </w:endnote>
  <w:endnote w:type="continuationSeparator" w:id="0">
    <w:p w14:paraId="60934FF4" w14:textId="77777777" w:rsidR="00951B76" w:rsidRDefault="0095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06AB" w14:textId="77777777" w:rsidR="000D63DE" w:rsidRDefault="000D63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E1BA05" w14:textId="77777777" w:rsidR="000D63DE" w:rsidRDefault="000D63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BAAC" w14:textId="77777777" w:rsidR="000D63DE" w:rsidRDefault="000D63DE">
    <w:pPr>
      <w:pStyle w:val="Footer"/>
      <w:framePr w:wrap="around" w:vAnchor="text" w:hAnchor="margin" w:xAlign="right" w:y="1"/>
      <w:rPr>
        <w:rStyle w:val="PageNumber"/>
      </w:rPr>
    </w:pPr>
  </w:p>
  <w:p w14:paraId="6C673446" w14:textId="77777777" w:rsidR="000D63DE" w:rsidRDefault="000D63DE" w:rsidP="009F53AA">
    <w:pPr>
      <w:pStyle w:val="Footer"/>
      <w:ind w:right="360"/>
      <w:jc w:val="center"/>
      <w:rPr>
        <w:rFonts w:ascii="Century" w:hAnsi="Century"/>
        <w:b/>
        <w:sz w:val="18"/>
        <w:u w:val="doub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127F" w14:textId="77777777" w:rsidR="00F43CCA" w:rsidRDefault="00F43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A743" w14:textId="77777777" w:rsidR="00951B76" w:rsidRDefault="00951B76">
      <w:r>
        <w:separator/>
      </w:r>
    </w:p>
  </w:footnote>
  <w:footnote w:type="continuationSeparator" w:id="0">
    <w:p w14:paraId="1DC7397A" w14:textId="77777777" w:rsidR="00951B76" w:rsidRDefault="0095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8720" w14:textId="77777777" w:rsidR="00F43CCA" w:rsidRDefault="00F43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C2AD" w14:textId="69D60EC3" w:rsidR="000D63DE" w:rsidRDefault="00F43CCA" w:rsidP="007A05BF">
    <w:pPr>
      <w:pStyle w:val="Heading1"/>
      <w:tabs>
        <w:tab w:val="left" w:pos="3960"/>
      </w:tabs>
      <w:ind w:left="-180" w:right="7200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C05AEA2" wp14:editId="664D36BF">
          <wp:simplePos x="0" y="0"/>
          <wp:positionH relativeFrom="column">
            <wp:posOffset>1615440</wp:posOffset>
          </wp:positionH>
          <wp:positionV relativeFrom="paragraph">
            <wp:posOffset>72390</wp:posOffset>
          </wp:positionV>
          <wp:extent cx="4949825" cy="952500"/>
          <wp:effectExtent l="0" t="0" r="3175" b="0"/>
          <wp:wrapNone/>
          <wp:docPr id="3" name="image2.jpeg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Graphical user interface,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98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705A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061F10CD" wp14:editId="684251E6">
          <wp:simplePos x="0" y="0"/>
          <wp:positionH relativeFrom="column">
            <wp:posOffset>-461645</wp:posOffset>
          </wp:positionH>
          <wp:positionV relativeFrom="paragraph">
            <wp:posOffset>-152400</wp:posOffset>
          </wp:positionV>
          <wp:extent cx="1838325" cy="1581150"/>
          <wp:effectExtent l="0" t="0" r="0" b="0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DB3D9D" w14:textId="3813C76A" w:rsidR="000D63DE" w:rsidRDefault="000D63DE" w:rsidP="007A05BF">
    <w:pPr>
      <w:pStyle w:val="Header"/>
      <w:ind w:left="-720"/>
    </w:pPr>
  </w:p>
  <w:p w14:paraId="6BD796E9" w14:textId="77777777" w:rsidR="000D63DE" w:rsidRPr="007A05BF" w:rsidRDefault="000D63DE" w:rsidP="007A0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CEE3" w14:textId="77777777" w:rsidR="00F43CCA" w:rsidRDefault="00F43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5384"/>
    <w:multiLevelType w:val="hybridMultilevel"/>
    <w:tmpl w:val="6F5694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9F7ECB"/>
    <w:multiLevelType w:val="hybridMultilevel"/>
    <w:tmpl w:val="6FFA3642"/>
    <w:lvl w:ilvl="0" w:tplc="C6BA50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5A234B"/>
    <w:multiLevelType w:val="hybridMultilevel"/>
    <w:tmpl w:val="31DAEF48"/>
    <w:lvl w:ilvl="0" w:tplc="8D880D64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9075C"/>
    <w:multiLevelType w:val="hybridMultilevel"/>
    <w:tmpl w:val="0E74FD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B6E27B8"/>
    <w:multiLevelType w:val="hybridMultilevel"/>
    <w:tmpl w:val="153285A6"/>
    <w:lvl w:ilvl="0" w:tplc="225CA51E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84088">
    <w:abstractNumId w:val="4"/>
  </w:num>
  <w:num w:numId="2" w16cid:durableId="1445466194">
    <w:abstractNumId w:val="2"/>
  </w:num>
  <w:num w:numId="3" w16cid:durableId="1635283313">
    <w:abstractNumId w:val="0"/>
  </w:num>
  <w:num w:numId="4" w16cid:durableId="774785614">
    <w:abstractNumId w:val="1"/>
  </w:num>
  <w:num w:numId="5" w16cid:durableId="588270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C3"/>
    <w:rsid w:val="00004A93"/>
    <w:rsid w:val="00004B41"/>
    <w:rsid w:val="00004CE2"/>
    <w:rsid w:val="00005CDB"/>
    <w:rsid w:val="000450C8"/>
    <w:rsid w:val="00076D9F"/>
    <w:rsid w:val="00081165"/>
    <w:rsid w:val="00093083"/>
    <w:rsid w:val="000C778C"/>
    <w:rsid w:val="000D0F59"/>
    <w:rsid w:val="000D63DE"/>
    <w:rsid w:val="000E00FA"/>
    <w:rsid w:val="000E5F12"/>
    <w:rsid w:val="0014623F"/>
    <w:rsid w:val="00153706"/>
    <w:rsid w:val="0016060C"/>
    <w:rsid w:val="0017737A"/>
    <w:rsid w:val="00180BFD"/>
    <w:rsid w:val="00191C73"/>
    <w:rsid w:val="001E04E1"/>
    <w:rsid w:val="00212263"/>
    <w:rsid w:val="00212797"/>
    <w:rsid w:val="002157F0"/>
    <w:rsid w:val="00215FB8"/>
    <w:rsid w:val="002617B4"/>
    <w:rsid w:val="00264AD8"/>
    <w:rsid w:val="002B09D8"/>
    <w:rsid w:val="002B7350"/>
    <w:rsid w:val="002F07BE"/>
    <w:rsid w:val="002F1D13"/>
    <w:rsid w:val="00314B28"/>
    <w:rsid w:val="00325E72"/>
    <w:rsid w:val="00345A8F"/>
    <w:rsid w:val="0035431C"/>
    <w:rsid w:val="0035634E"/>
    <w:rsid w:val="003611A6"/>
    <w:rsid w:val="003C4983"/>
    <w:rsid w:val="00411239"/>
    <w:rsid w:val="00437B4E"/>
    <w:rsid w:val="004553CC"/>
    <w:rsid w:val="0045662B"/>
    <w:rsid w:val="00483BA2"/>
    <w:rsid w:val="004A1DA4"/>
    <w:rsid w:val="004B1A29"/>
    <w:rsid w:val="004C56CC"/>
    <w:rsid w:val="004D20D1"/>
    <w:rsid w:val="004F2505"/>
    <w:rsid w:val="004F736B"/>
    <w:rsid w:val="00511FC2"/>
    <w:rsid w:val="005256C3"/>
    <w:rsid w:val="0053780F"/>
    <w:rsid w:val="005431B8"/>
    <w:rsid w:val="00580DD5"/>
    <w:rsid w:val="005D197B"/>
    <w:rsid w:val="005E4FED"/>
    <w:rsid w:val="005E5CE4"/>
    <w:rsid w:val="0063101E"/>
    <w:rsid w:val="00655A22"/>
    <w:rsid w:val="0067427E"/>
    <w:rsid w:val="00683D1A"/>
    <w:rsid w:val="00691128"/>
    <w:rsid w:val="006E6E8D"/>
    <w:rsid w:val="006E7221"/>
    <w:rsid w:val="006F28C0"/>
    <w:rsid w:val="007112F8"/>
    <w:rsid w:val="0075534B"/>
    <w:rsid w:val="00760233"/>
    <w:rsid w:val="007611F4"/>
    <w:rsid w:val="00773DFE"/>
    <w:rsid w:val="007855D9"/>
    <w:rsid w:val="007A05BF"/>
    <w:rsid w:val="007A5170"/>
    <w:rsid w:val="007C4305"/>
    <w:rsid w:val="007C705A"/>
    <w:rsid w:val="00846A12"/>
    <w:rsid w:val="008C4FD1"/>
    <w:rsid w:val="008D4C96"/>
    <w:rsid w:val="008E083A"/>
    <w:rsid w:val="008E4085"/>
    <w:rsid w:val="008F2971"/>
    <w:rsid w:val="009223E0"/>
    <w:rsid w:val="00940E66"/>
    <w:rsid w:val="00951B76"/>
    <w:rsid w:val="00953E0D"/>
    <w:rsid w:val="009877D7"/>
    <w:rsid w:val="009A680D"/>
    <w:rsid w:val="009F53AA"/>
    <w:rsid w:val="00A15BE3"/>
    <w:rsid w:val="00A23112"/>
    <w:rsid w:val="00A72F1A"/>
    <w:rsid w:val="00A753CA"/>
    <w:rsid w:val="00AB2678"/>
    <w:rsid w:val="00AD05EC"/>
    <w:rsid w:val="00AD3B04"/>
    <w:rsid w:val="00B10D9F"/>
    <w:rsid w:val="00B13DF5"/>
    <w:rsid w:val="00B16C8B"/>
    <w:rsid w:val="00B3607E"/>
    <w:rsid w:val="00B56668"/>
    <w:rsid w:val="00B87F72"/>
    <w:rsid w:val="00BC79C6"/>
    <w:rsid w:val="00BD0095"/>
    <w:rsid w:val="00BE742A"/>
    <w:rsid w:val="00C0747F"/>
    <w:rsid w:val="00C377B5"/>
    <w:rsid w:val="00C40121"/>
    <w:rsid w:val="00C74D95"/>
    <w:rsid w:val="00C75E9C"/>
    <w:rsid w:val="00C80947"/>
    <w:rsid w:val="00C90C17"/>
    <w:rsid w:val="00D10C8D"/>
    <w:rsid w:val="00D11AFC"/>
    <w:rsid w:val="00D75CFB"/>
    <w:rsid w:val="00DC29AB"/>
    <w:rsid w:val="00DC4914"/>
    <w:rsid w:val="00DD1FA5"/>
    <w:rsid w:val="00DF5B1F"/>
    <w:rsid w:val="00E04873"/>
    <w:rsid w:val="00E21658"/>
    <w:rsid w:val="00E65BB3"/>
    <w:rsid w:val="00EA189C"/>
    <w:rsid w:val="00EA38CF"/>
    <w:rsid w:val="00F426A6"/>
    <w:rsid w:val="00F43CCA"/>
    <w:rsid w:val="00F902F8"/>
    <w:rsid w:val="00FC3FC9"/>
    <w:rsid w:val="00FD1EAA"/>
    <w:rsid w:val="00FD3A66"/>
    <w:rsid w:val="00FD534D"/>
    <w:rsid w:val="00F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AAC280"/>
  <w15:docId w15:val="{263015B0-C927-413F-93A8-C017497C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  <w:lang w:val="en"/>
    </w:rPr>
  </w:style>
  <w:style w:type="paragraph" w:styleId="Heading2">
    <w:name w:val="heading 2"/>
    <w:basedOn w:val="Normal"/>
    <w:next w:val="Normal"/>
    <w:qFormat/>
    <w:pPr>
      <w:keepNext/>
      <w:spacing w:after="200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spacing w:after="200"/>
      <w:ind w:left="720"/>
    </w:pPr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semiHidden/>
    <w:pPr>
      <w:spacing w:after="200"/>
      <w:ind w:left="720"/>
    </w:pPr>
    <w:rPr>
      <w:rFonts w:ascii="Arial" w:hAnsi="Arial" w:cs="Arial"/>
      <w:b/>
      <w:bCs/>
    </w:rPr>
  </w:style>
  <w:style w:type="paragraph" w:styleId="BodyTextIndent3">
    <w:name w:val="Body Text Indent 3"/>
    <w:basedOn w:val="Normal"/>
    <w:semiHidden/>
    <w:pPr>
      <w:spacing w:after="200"/>
      <w:ind w:firstLine="720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semiHidden/>
    <w:rPr>
      <w:sz w:val="24"/>
      <w:szCs w:val="24"/>
    </w:rPr>
  </w:style>
  <w:style w:type="character" w:customStyle="1" w:styleId="FooterChar">
    <w:name w:val="Footer Cha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3FC9"/>
    <w:pPr>
      <w:ind w:left="720"/>
      <w:contextualSpacing/>
    </w:pPr>
  </w:style>
  <w:style w:type="character" w:customStyle="1" w:styleId="BodyTextIndentChar">
    <w:name w:val="Body Text Indent Char"/>
    <w:link w:val="BodyTextIndent"/>
    <w:semiHidden/>
    <w:rsid w:val="008E4085"/>
    <w:rPr>
      <w:rFonts w:ascii="Arial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9223E0"/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link w:val="BodyTextIndent2"/>
    <w:semiHidden/>
    <w:rsid w:val="00EA189C"/>
    <w:rPr>
      <w:rFonts w:ascii="Arial" w:hAnsi="Arial" w:cs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189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A189C"/>
    <w:rPr>
      <w:rFonts w:ascii="Calibri" w:eastAsia="Calibri" w:hAnsi="Calibri"/>
      <w:sz w:val="22"/>
      <w:szCs w:val="21"/>
    </w:rPr>
  </w:style>
  <w:style w:type="paragraph" w:customStyle="1" w:styleId="xmsonormal">
    <w:name w:val="x_msonormal"/>
    <w:basedOn w:val="Normal"/>
    <w:rsid w:val="007C4305"/>
    <w:pPr>
      <w:spacing w:before="100" w:beforeAutospacing="1" w:after="100" w:afterAutospacing="1"/>
    </w:pPr>
  </w:style>
  <w:style w:type="paragraph" w:customStyle="1" w:styleId="Default">
    <w:name w:val="Default"/>
    <w:rsid w:val="007611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Tompkins County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JKIPPOLA</dc:creator>
  <cp:lastModifiedBy>Lynne Sheldon</cp:lastModifiedBy>
  <cp:revision>2</cp:revision>
  <cp:lastPrinted>2019-12-13T16:51:00Z</cp:lastPrinted>
  <dcterms:created xsi:type="dcterms:W3CDTF">2022-12-13T14:32:00Z</dcterms:created>
  <dcterms:modified xsi:type="dcterms:W3CDTF">2022-12-13T14:32:00Z</dcterms:modified>
</cp:coreProperties>
</file>