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2F29" w14:textId="5145E0AE" w:rsidR="00086917" w:rsidRDefault="00086917" w:rsidP="00FB0E4F">
      <w:pPr>
        <w:rPr>
          <w:rFonts w:ascii="Arial" w:hAnsi="Arial" w:cs="Arial"/>
          <w:sz w:val="22"/>
          <w:szCs w:val="22"/>
        </w:rPr>
      </w:pPr>
    </w:p>
    <w:p w14:paraId="7DF49001" w14:textId="77777777" w:rsidR="00091212" w:rsidRDefault="00091212" w:rsidP="00FB0E4F">
      <w:pPr>
        <w:rPr>
          <w:rFonts w:ascii="Arial" w:hAnsi="Arial" w:cs="Arial"/>
          <w:sz w:val="22"/>
          <w:szCs w:val="22"/>
        </w:rPr>
      </w:pPr>
    </w:p>
    <w:p w14:paraId="4E0D93FB" w14:textId="56DF8465" w:rsidR="00091212" w:rsidRDefault="00091212" w:rsidP="00091212">
      <w:pPr>
        <w:tabs>
          <w:tab w:val="left" w:pos="3240"/>
        </w:tabs>
        <w:ind w:left="3420" w:hanging="3240"/>
        <w:rPr>
          <w:rFonts w:ascii="Arial" w:hAnsi="Arial" w:cs="Arial"/>
          <w:b/>
          <w:bCs/>
          <w:sz w:val="22"/>
          <w:szCs w:val="22"/>
        </w:rPr>
      </w:pPr>
    </w:p>
    <w:p w14:paraId="1D2B584D" w14:textId="118C7523" w:rsidR="00091212" w:rsidRPr="007C3CD9" w:rsidRDefault="00091212" w:rsidP="00091212">
      <w:pPr>
        <w:tabs>
          <w:tab w:val="left" w:pos="3240"/>
        </w:tabs>
        <w:ind w:left="3420" w:hanging="3240"/>
        <w:rPr>
          <w:rFonts w:ascii="Arial" w:hAnsi="Arial" w:cs="Arial"/>
          <w:sz w:val="22"/>
          <w:szCs w:val="22"/>
        </w:rPr>
      </w:pPr>
      <w:r w:rsidRPr="007C3CD9">
        <w:rPr>
          <w:rFonts w:ascii="Arial" w:hAnsi="Arial" w:cs="Arial"/>
          <w:b/>
          <w:bCs/>
          <w:sz w:val="22"/>
          <w:szCs w:val="22"/>
        </w:rPr>
        <w:t>RESOLUTION NO. 023</w:t>
      </w:r>
      <w:r>
        <w:rPr>
          <w:rFonts w:ascii="Arial" w:hAnsi="Arial" w:cs="Arial"/>
          <w:b/>
          <w:bCs/>
          <w:sz w:val="22"/>
          <w:szCs w:val="22"/>
        </w:rPr>
        <w:t xml:space="preserve"> </w:t>
      </w:r>
      <w:r w:rsidRPr="007C3CD9">
        <w:rPr>
          <w:rFonts w:ascii="Arial" w:hAnsi="Arial" w:cs="Arial"/>
          <w:b/>
          <w:bCs/>
          <w:sz w:val="22"/>
          <w:szCs w:val="22"/>
        </w:rPr>
        <w:t>-</w:t>
      </w:r>
      <w:r>
        <w:rPr>
          <w:rFonts w:ascii="Arial" w:hAnsi="Arial" w:cs="Arial"/>
          <w:b/>
          <w:bCs/>
          <w:sz w:val="22"/>
          <w:szCs w:val="22"/>
        </w:rPr>
        <w:t xml:space="preserve"> </w:t>
      </w:r>
      <w:r w:rsidRPr="007C3CD9">
        <w:rPr>
          <w:rFonts w:ascii="Arial" w:hAnsi="Arial" w:cs="Arial"/>
          <w:b/>
          <w:bCs/>
          <w:sz w:val="22"/>
          <w:szCs w:val="22"/>
        </w:rPr>
        <w:t xml:space="preserve">2022 – </w:t>
      </w:r>
      <w:r w:rsidRPr="007C3CD9">
        <w:rPr>
          <w:rFonts w:ascii="Arial" w:hAnsi="Arial" w:cs="Arial"/>
          <w:b/>
          <w:bCs/>
          <w:caps/>
          <w:sz w:val="22"/>
          <w:szCs w:val="22"/>
        </w:rPr>
        <w:t xml:space="preserve">approval of the </w:t>
      </w:r>
      <w:hyperlink r:id="rId8" w:history="1">
        <w:r w:rsidRPr="00F10F33">
          <w:rPr>
            <w:rStyle w:val="Hyperlink"/>
            <w:rFonts w:ascii="Arial" w:hAnsi="Arial" w:cs="Arial"/>
            <w:b/>
            <w:bCs/>
            <w:caps/>
            <w:sz w:val="22"/>
            <w:szCs w:val="22"/>
          </w:rPr>
          <w:t>2023 Municipal Cooperative Agreement</w:t>
        </w:r>
      </w:hyperlink>
      <w:r w:rsidRPr="007C3CD9">
        <w:rPr>
          <w:rFonts w:ascii="Arial" w:hAnsi="Arial" w:cs="Arial"/>
          <w:b/>
          <w:bCs/>
          <w:caps/>
          <w:sz w:val="22"/>
          <w:szCs w:val="22"/>
        </w:rPr>
        <w:t xml:space="preserve"> To INCLUDE the addition of new PARTICIPANTS IN sECTION A 2 and to the proposed changes to Sections A 3, F 5(g) and I 1 </w:t>
      </w:r>
    </w:p>
    <w:p w14:paraId="22E73CB8" w14:textId="77777777" w:rsidR="00091212" w:rsidRPr="007C3CD9" w:rsidRDefault="00091212" w:rsidP="00091212">
      <w:pPr>
        <w:autoSpaceDE w:val="0"/>
        <w:autoSpaceDN w:val="0"/>
        <w:adjustRightInd w:val="0"/>
        <w:jc w:val="both"/>
        <w:rPr>
          <w:rFonts w:ascii="Arial" w:hAnsi="Arial" w:cs="Arial"/>
          <w:sz w:val="22"/>
          <w:szCs w:val="22"/>
        </w:rPr>
      </w:pPr>
      <w:r w:rsidRPr="007C3CD9">
        <w:rPr>
          <w:rFonts w:ascii="Arial" w:hAnsi="Arial" w:cs="Arial"/>
          <w:sz w:val="22"/>
          <w:szCs w:val="22"/>
        </w:rPr>
        <w:tab/>
      </w:r>
    </w:p>
    <w:p w14:paraId="1C1121E8" w14:textId="5657157C" w:rsidR="00091212" w:rsidRPr="007C3CD9" w:rsidRDefault="00091212" w:rsidP="00091212">
      <w:pPr>
        <w:autoSpaceDE w:val="0"/>
        <w:autoSpaceDN w:val="0"/>
        <w:adjustRightInd w:val="0"/>
        <w:jc w:val="both"/>
        <w:rPr>
          <w:rFonts w:ascii="Arial" w:hAnsi="Arial" w:cs="Arial"/>
          <w:sz w:val="22"/>
          <w:szCs w:val="22"/>
        </w:rPr>
      </w:pPr>
      <w:r w:rsidRPr="007C3CD9">
        <w:rPr>
          <w:rFonts w:ascii="Arial" w:hAnsi="Arial" w:cs="Arial"/>
          <w:bCs/>
          <w:sz w:val="22"/>
          <w:szCs w:val="22"/>
        </w:rPr>
        <w:tab/>
        <w:t xml:space="preserve">MOVED by Mr. Salton, seconded by Ms. Bond, </w:t>
      </w:r>
      <w:r w:rsidRPr="007C3CD9">
        <w:rPr>
          <w:rFonts w:ascii="Arial" w:eastAsia="PMingLiU" w:hAnsi="Arial" w:cs="Arial"/>
          <w:sz w:val="22"/>
          <w:szCs w:val="22"/>
        </w:rPr>
        <w:t>the resolution was unanimously adopted by voice vote of members present, visibly seen members via remote Satellite locations and locations due to extraordinary circumstances</w:t>
      </w:r>
      <w:r w:rsidRPr="007C3CD9">
        <w:rPr>
          <w:rFonts w:ascii="Arial" w:hAnsi="Arial" w:cs="Arial"/>
          <w:bCs/>
          <w:sz w:val="22"/>
          <w:szCs w:val="22"/>
        </w:rPr>
        <w:t>.</w:t>
      </w:r>
    </w:p>
    <w:p w14:paraId="584E8A8F" w14:textId="3FF01279" w:rsidR="00091212" w:rsidRPr="007C3CD9" w:rsidRDefault="00091212" w:rsidP="00091212">
      <w:pPr>
        <w:autoSpaceDE w:val="0"/>
        <w:autoSpaceDN w:val="0"/>
        <w:adjustRightInd w:val="0"/>
        <w:jc w:val="both"/>
        <w:rPr>
          <w:rFonts w:ascii="Arial" w:hAnsi="Arial" w:cs="Arial"/>
          <w:sz w:val="22"/>
          <w:szCs w:val="22"/>
        </w:rPr>
      </w:pPr>
    </w:p>
    <w:p w14:paraId="58268283" w14:textId="31FC8678" w:rsidR="00091212" w:rsidRPr="007C3CD9" w:rsidRDefault="00091212" w:rsidP="00091212">
      <w:pPr>
        <w:jc w:val="both"/>
        <w:rPr>
          <w:rFonts w:ascii="Arial" w:hAnsi="Arial" w:cs="Arial"/>
          <w:sz w:val="22"/>
          <w:szCs w:val="22"/>
        </w:rPr>
      </w:pPr>
      <w:r w:rsidRPr="007C3CD9">
        <w:rPr>
          <w:rFonts w:ascii="Arial" w:hAnsi="Arial" w:cs="Arial"/>
          <w:sz w:val="22"/>
          <w:szCs w:val="22"/>
        </w:rPr>
        <w:tab/>
      </w:r>
      <w:proofErr w:type="gramStart"/>
      <w:r w:rsidRPr="007C3CD9">
        <w:rPr>
          <w:rFonts w:ascii="Arial" w:hAnsi="Arial" w:cs="Arial"/>
          <w:sz w:val="22"/>
          <w:szCs w:val="22"/>
        </w:rPr>
        <w:t>WHEREAS,</w:t>
      </w:r>
      <w:proofErr w:type="gramEnd"/>
      <w:r w:rsidRPr="007C3CD9">
        <w:rPr>
          <w:rFonts w:ascii="Arial" w:hAnsi="Arial" w:cs="Arial"/>
          <w:sz w:val="22"/>
          <w:szCs w:val="22"/>
        </w:rPr>
        <w:t xml:space="preserve"> the Greater Tompkins County Municipal Health Insurance Consortium (GTCMHIC) is a self-insured municipal cooperative health benefit plan operating pursuant to a Certificate of Authority issued by the New York State Department of Financial Services pursuant to Article 47 of the New York State Insurance Law, and </w:t>
      </w:r>
    </w:p>
    <w:p w14:paraId="5869D160" w14:textId="77777777" w:rsidR="00091212" w:rsidRPr="007C3CD9" w:rsidRDefault="00091212" w:rsidP="00091212">
      <w:pPr>
        <w:jc w:val="both"/>
        <w:rPr>
          <w:rFonts w:ascii="Arial" w:hAnsi="Arial" w:cs="Arial"/>
          <w:sz w:val="22"/>
          <w:szCs w:val="22"/>
        </w:rPr>
      </w:pPr>
    </w:p>
    <w:p w14:paraId="6E923E64" w14:textId="3CF636ED" w:rsidR="00091212" w:rsidRPr="007C3CD9" w:rsidRDefault="00091212" w:rsidP="00091212">
      <w:pPr>
        <w:jc w:val="both"/>
        <w:rPr>
          <w:rFonts w:ascii="Arial" w:hAnsi="Arial" w:cs="Arial"/>
          <w:sz w:val="22"/>
          <w:szCs w:val="22"/>
        </w:rPr>
      </w:pPr>
      <w:r w:rsidRPr="007C3CD9">
        <w:rPr>
          <w:rFonts w:ascii="Arial" w:hAnsi="Arial" w:cs="Arial"/>
          <w:sz w:val="22"/>
          <w:szCs w:val="22"/>
        </w:rPr>
        <w:tab/>
      </w:r>
      <w:proofErr w:type="gramStart"/>
      <w:r w:rsidRPr="007C3CD9">
        <w:rPr>
          <w:rFonts w:ascii="Arial" w:hAnsi="Arial" w:cs="Arial"/>
          <w:sz w:val="22"/>
          <w:szCs w:val="22"/>
        </w:rPr>
        <w:t>WHEREAS,</w:t>
      </w:r>
      <w:proofErr w:type="gramEnd"/>
      <w:r w:rsidRPr="007C3CD9">
        <w:rPr>
          <w:rFonts w:ascii="Arial" w:hAnsi="Arial" w:cs="Arial"/>
          <w:sz w:val="22"/>
          <w:szCs w:val="22"/>
        </w:rPr>
        <w:t xml:space="preserve"> the New York State Department of Financial Services requires that any amendment to the GTCMHIC Municipal Cooperative Agreement be circulated and approved by all Participants.</w:t>
      </w:r>
    </w:p>
    <w:p w14:paraId="7B707F75" w14:textId="3A85700B" w:rsidR="00091212" w:rsidRPr="007C3CD9" w:rsidRDefault="00091212" w:rsidP="00091212">
      <w:pPr>
        <w:jc w:val="both"/>
        <w:rPr>
          <w:rFonts w:ascii="Arial" w:hAnsi="Arial" w:cs="Arial"/>
          <w:sz w:val="22"/>
          <w:szCs w:val="22"/>
        </w:rPr>
      </w:pPr>
    </w:p>
    <w:p w14:paraId="25D69288" w14:textId="32AF61C2" w:rsidR="00091212" w:rsidRPr="007C3CD9" w:rsidRDefault="00091212" w:rsidP="00091212">
      <w:pPr>
        <w:jc w:val="both"/>
        <w:rPr>
          <w:rFonts w:ascii="Arial" w:hAnsi="Arial" w:cs="Arial"/>
          <w:sz w:val="22"/>
          <w:szCs w:val="22"/>
        </w:rPr>
      </w:pPr>
      <w:r w:rsidRPr="007C3CD9">
        <w:rPr>
          <w:rFonts w:ascii="Arial" w:hAnsi="Arial" w:cs="Arial"/>
          <w:sz w:val="22"/>
          <w:szCs w:val="22"/>
        </w:rPr>
        <w:tab/>
      </w:r>
      <w:proofErr w:type="gramStart"/>
      <w:r w:rsidRPr="007C3CD9">
        <w:rPr>
          <w:rFonts w:ascii="Arial" w:hAnsi="Arial" w:cs="Arial"/>
          <w:sz w:val="22"/>
          <w:szCs w:val="22"/>
        </w:rPr>
        <w:t>WHEREAS,</w:t>
      </w:r>
      <w:proofErr w:type="gramEnd"/>
      <w:r w:rsidRPr="007C3CD9">
        <w:rPr>
          <w:rFonts w:ascii="Arial" w:hAnsi="Arial" w:cs="Arial"/>
          <w:sz w:val="22"/>
          <w:szCs w:val="22"/>
        </w:rPr>
        <w:t xml:space="preserve"> the GTCMHIC wishes to add new members to the list of Participants and the Municipal Cooperative Agreement will be updated once those members have been approved.  </w:t>
      </w:r>
    </w:p>
    <w:p w14:paraId="33C03BF5" w14:textId="6EF4878F" w:rsidR="00091212" w:rsidRPr="007C3CD9" w:rsidRDefault="00091212" w:rsidP="00091212">
      <w:pPr>
        <w:jc w:val="both"/>
        <w:rPr>
          <w:rFonts w:ascii="Arial" w:hAnsi="Arial" w:cs="Arial"/>
          <w:sz w:val="22"/>
          <w:szCs w:val="22"/>
        </w:rPr>
      </w:pPr>
    </w:p>
    <w:p w14:paraId="70C8E398" w14:textId="0D490BDF" w:rsidR="00091212" w:rsidRPr="007C3CD9" w:rsidRDefault="00091212" w:rsidP="00091212">
      <w:pPr>
        <w:jc w:val="both"/>
        <w:rPr>
          <w:rFonts w:ascii="Arial" w:hAnsi="Arial" w:cs="Arial"/>
          <w:sz w:val="22"/>
          <w:szCs w:val="22"/>
        </w:rPr>
      </w:pPr>
      <w:r w:rsidRPr="007C3CD9">
        <w:rPr>
          <w:rFonts w:ascii="Arial" w:hAnsi="Arial" w:cs="Arial"/>
          <w:sz w:val="22"/>
          <w:szCs w:val="22"/>
        </w:rPr>
        <w:tab/>
      </w:r>
      <w:proofErr w:type="gramStart"/>
      <w:r w:rsidRPr="007C3CD9">
        <w:rPr>
          <w:rFonts w:ascii="Arial" w:hAnsi="Arial" w:cs="Arial"/>
          <w:sz w:val="22"/>
          <w:szCs w:val="22"/>
        </w:rPr>
        <w:t>WHEREAS,</w:t>
      </w:r>
      <w:proofErr w:type="gramEnd"/>
      <w:r w:rsidRPr="007C3CD9">
        <w:rPr>
          <w:rFonts w:ascii="Arial" w:hAnsi="Arial" w:cs="Arial"/>
          <w:sz w:val="22"/>
          <w:szCs w:val="22"/>
        </w:rPr>
        <w:t xml:space="preserve"> the GTCMHIC wishes to expand the territory of coverage to include two additional counties in Central NY to include both Monroe and Livingston counties and understands the GTCMHIC Certificate of Authority will need to be reviewed and approved by the New York State Department of Financial Services.    </w:t>
      </w:r>
    </w:p>
    <w:p w14:paraId="65D023E5" w14:textId="77777777" w:rsidR="00091212" w:rsidRPr="007C3CD9" w:rsidRDefault="00091212" w:rsidP="00091212">
      <w:pPr>
        <w:jc w:val="both"/>
        <w:rPr>
          <w:rFonts w:ascii="Arial" w:hAnsi="Arial" w:cs="Arial"/>
          <w:sz w:val="22"/>
          <w:szCs w:val="22"/>
        </w:rPr>
      </w:pPr>
    </w:p>
    <w:p w14:paraId="7CFDF4C2" w14:textId="30E7BC11" w:rsidR="00091212" w:rsidRPr="007C3CD9" w:rsidRDefault="00091212" w:rsidP="00091212">
      <w:pPr>
        <w:jc w:val="both"/>
        <w:rPr>
          <w:rFonts w:ascii="Arial" w:hAnsi="Arial" w:cs="Arial"/>
          <w:sz w:val="22"/>
          <w:szCs w:val="22"/>
        </w:rPr>
      </w:pPr>
      <w:r w:rsidRPr="007C3CD9">
        <w:rPr>
          <w:rFonts w:ascii="Arial" w:hAnsi="Arial" w:cs="Arial"/>
          <w:sz w:val="22"/>
          <w:szCs w:val="22"/>
        </w:rPr>
        <w:tab/>
        <w:t>WHEREAS, the GTCMHIC has made changes to their internal operations and wishes to remove the appointment of a Treasurer pursuant to Section F 5 (g) and allow the Chief Fiscal Officer to delegate responsibilities to the Finance Manager, in lieu of the Treasurer as previously directed in Section I.1. of the Municipal Cooperative Agreement, now therefore be it</w:t>
      </w:r>
    </w:p>
    <w:p w14:paraId="35A3BE3F" w14:textId="1E1F9206" w:rsidR="00091212" w:rsidRPr="007C3CD9" w:rsidRDefault="00091212" w:rsidP="00091212">
      <w:pPr>
        <w:jc w:val="both"/>
        <w:rPr>
          <w:rFonts w:ascii="Arial" w:hAnsi="Arial" w:cs="Arial"/>
          <w:sz w:val="22"/>
          <w:szCs w:val="22"/>
        </w:rPr>
      </w:pPr>
    </w:p>
    <w:p w14:paraId="65C655D2" w14:textId="476DF48C" w:rsidR="00091212" w:rsidRPr="007C3CD9" w:rsidRDefault="00091212" w:rsidP="00091212">
      <w:pPr>
        <w:jc w:val="both"/>
        <w:rPr>
          <w:rFonts w:ascii="Arial" w:hAnsi="Arial" w:cs="Arial"/>
          <w:sz w:val="22"/>
          <w:szCs w:val="22"/>
        </w:rPr>
      </w:pPr>
      <w:r w:rsidRPr="007C3CD9">
        <w:rPr>
          <w:rFonts w:ascii="Arial" w:hAnsi="Arial" w:cs="Arial"/>
          <w:sz w:val="22"/>
          <w:szCs w:val="22"/>
        </w:rPr>
        <w:tab/>
        <w:t xml:space="preserve">RESOLVED, to approve additions of 2023 new members as Participants in Section A 2 and to the proposed changes to Sections A 3, F </w:t>
      </w:r>
      <w:proofErr w:type="gramStart"/>
      <w:r w:rsidRPr="007C3CD9">
        <w:rPr>
          <w:rFonts w:ascii="Arial" w:hAnsi="Arial" w:cs="Arial"/>
          <w:sz w:val="22"/>
          <w:szCs w:val="22"/>
        </w:rPr>
        <w:t>5(g)</w:t>
      </w:r>
      <w:proofErr w:type="gramEnd"/>
      <w:r w:rsidRPr="007C3CD9">
        <w:rPr>
          <w:rFonts w:ascii="Arial" w:hAnsi="Arial" w:cs="Arial"/>
          <w:sz w:val="22"/>
          <w:szCs w:val="22"/>
        </w:rPr>
        <w:t xml:space="preserve"> and I 1 of the 2023 Municipal Cooperative Agreement and to circulate to all Participants for review and approval.</w:t>
      </w:r>
    </w:p>
    <w:p w14:paraId="04D73874" w14:textId="77777777" w:rsidR="00091212" w:rsidRPr="007C3CD9" w:rsidRDefault="00091212" w:rsidP="00091212">
      <w:pPr>
        <w:autoSpaceDE w:val="0"/>
        <w:autoSpaceDN w:val="0"/>
        <w:adjustRightInd w:val="0"/>
        <w:rPr>
          <w:rFonts w:ascii="Arial" w:hAnsi="Arial" w:cs="Arial"/>
          <w:sz w:val="22"/>
          <w:szCs w:val="22"/>
        </w:rPr>
      </w:pPr>
    </w:p>
    <w:p w14:paraId="4F9D617A" w14:textId="0CA96D41" w:rsidR="00091212" w:rsidRPr="007C3CD9" w:rsidRDefault="00091212" w:rsidP="00091212">
      <w:pPr>
        <w:pStyle w:val="PlainText"/>
        <w:jc w:val="center"/>
        <w:rPr>
          <w:rFonts w:ascii="Arial" w:hAnsi="Arial" w:cs="Arial"/>
          <w:b/>
          <w:szCs w:val="22"/>
        </w:rPr>
      </w:pPr>
    </w:p>
    <w:p w14:paraId="63B16D05" w14:textId="2948CCCF" w:rsidR="00091212" w:rsidRDefault="00091212" w:rsidP="00091212">
      <w:pPr>
        <w:pStyle w:val="PlainText"/>
        <w:jc w:val="center"/>
        <w:rPr>
          <w:rFonts w:ascii="Arial" w:hAnsi="Arial" w:cs="Arial"/>
          <w:b/>
          <w:szCs w:val="22"/>
        </w:rPr>
      </w:pPr>
      <w:r w:rsidRPr="007C3CD9">
        <w:rPr>
          <w:rFonts w:ascii="Arial" w:hAnsi="Arial" w:cs="Arial"/>
          <w:b/>
          <w:szCs w:val="22"/>
        </w:rPr>
        <w:t>* * * * * * * * *</w:t>
      </w:r>
    </w:p>
    <w:p w14:paraId="5EE2C545" w14:textId="46592282" w:rsidR="00086917" w:rsidRPr="007C3CD9" w:rsidRDefault="00086917" w:rsidP="00091212">
      <w:pPr>
        <w:pStyle w:val="PlainText"/>
        <w:jc w:val="center"/>
        <w:rPr>
          <w:rFonts w:ascii="Arial" w:hAnsi="Arial" w:cs="Arial"/>
          <w:b/>
          <w:szCs w:val="22"/>
        </w:rPr>
      </w:pPr>
      <w:r>
        <w:rPr>
          <w:noProof/>
        </w:rPr>
        <w:drawing>
          <wp:anchor distT="0" distB="0" distL="114300" distR="114300" simplePos="0" relativeHeight="251660288" behindDoc="0" locked="0" layoutInCell="1" allowOverlap="1" wp14:anchorId="08073313" wp14:editId="2C9EED0B">
            <wp:simplePos x="0" y="0"/>
            <wp:positionH relativeFrom="column">
              <wp:posOffset>-26670</wp:posOffset>
            </wp:positionH>
            <wp:positionV relativeFrom="paragraph">
              <wp:posOffset>46355</wp:posOffset>
            </wp:positionV>
            <wp:extent cx="6343650" cy="1793875"/>
            <wp:effectExtent l="0" t="0" r="0" b="0"/>
            <wp:wrapNone/>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343650" cy="1793875"/>
                    </a:xfrm>
                    <a:prstGeom prst="rect">
                      <a:avLst/>
                    </a:prstGeom>
                  </pic:spPr>
                </pic:pic>
              </a:graphicData>
            </a:graphic>
          </wp:anchor>
        </w:drawing>
      </w:r>
    </w:p>
    <w:p w14:paraId="7CA4FBB9" w14:textId="13723174" w:rsidR="001709C3" w:rsidRPr="00FB0E4F" w:rsidRDefault="00C43CC0" w:rsidP="00FB0E4F">
      <w:pPr>
        <w:rPr>
          <w:rFonts w:ascii="Arial" w:hAnsi="Arial" w:cs="Arial"/>
          <w:b/>
          <w:bCs/>
          <w:i/>
          <w:iCs/>
          <w:sz w:val="22"/>
          <w:szCs w:val="22"/>
        </w:rPr>
      </w:pPr>
      <w:r w:rsidRPr="00FB0E4F">
        <w:rPr>
          <w:rFonts w:ascii="Arial" w:hAnsi="Arial" w:cs="Arial"/>
          <w:sz w:val="22"/>
          <w:szCs w:val="22"/>
        </w:rPr>
        <w:t xml:space="preserve"> </w:t>
      </w:r>
    </w:p>
    <w:p w14:paraId="5A741526" w14:textId="0E2B91DA" w:rsidR="00C05DDE" w:rsidRDefault="00C05DDE" w:rsidP="00DC0C81">
      <w:pPr>
        <w:widowControl w:val="0"/>
        <w:autoSpaceDE w:val="0"/>
        <w:autoSpaceDN w:val="0"/>
        <w:adjustRightInd w:val="0"/>
        <w:ind w:right="-36"/>
        <w:jc w:val="right"/>
        <w:rPr>
          <w:rFonts w:ascii="Arial" w:eastAsia="Arial" w:hAnsi="Arial" w:cs="Arial"/>
          <w:color w:val="000000"/>
          <w:sz w:val="22"/>
          <w:szCs w:val="22"/>
        </w:rPr>
      </w:pPr>
    </w:p>
    <w:p w14:paraId="388713FD" w14:textId="3338763F" w:rsidR="0071490C" w:rsidRDefault="00086917" w:rsidP="00DC0C81">
      <w:pPr>
        <w:widowControl w:val="0"/>
        <w:autoSpaceDE w:val="0"/>
        <w:autoSpaceDN w:val="0"/>
        <w:adjustRightInd w:val="0"/>
        <w:ind w:right="-36"/>
        <w:jc w:val="right"/>
        <w:rPr>
          <w:rFonts w:ascii="Arial" w:eastAsia="Arial" w:hAnsi="Arial" w:cs="Arial"/>
          <w:color w:val="000000"/>
          <w:sz w:val="22"/>
          <w:szCs w:val="22"/>
        </w:rPr>
      </w:pPr>
      <w:r>
        <w:rPr>
          <w:noProof/>
        </w:rPr>
        <w:t xml:space="preserve"> </w:t>
      </w:r>
    </w:p>
    <w:p w14:paraId="4D569CC9" w14:textId="054A53CC" w:rsidR="0071490C" w:rsidRDefault="0071490C" w:rsidP="00DC0C81">
      <w:pPr>
        <w:widowControl w:val="0"/>
        <w:autoSpaceDE w:val="0"/>
        <w:autoSpaceDN w:val="0"/>
        <w:adjustRightInd w:val="0"/>
        <w:ind w:right="-36"/>
        <w:jc w:val="right"/>
        <w:rPr>
          <w:rFonts w:ascii="Arial" w:eastAsia="Arial" w:hAnsi="Arial" w:cs="Arial"/>
          <w:color w:val="000000"/>
          <w:sz w:val="22"/>
          <w:szCs w:val="22"/>
        </w:rPr>
      </w:pPr>
    </w:p>
    <w:p w14:paraId="67846C13" w14:textId="5E3315DA" w:rsidR="0071490C" w:rsidRDefault="0071490C" w:rsidP="00086917">
      <w:pPr>
        <w:widowControl w:val="0"/>
        <w:autoSpaceDE w:val="0"/>
        <w:autoSpaceDN w:val="0"/>
        <w:adjustRightInd w:val="0"/>
        <w:ind w:right="-36"/>
        <w:jc w:val="right"/>
        <w:rPr>
          <w:rFonts w:ascii="Arial" w:eastAsia="Arial" w:hAnsi="Arial" w:cs="Arial"/>
          <w:color w:val="000000"/>
          <w:sz w:val="22"/>
          <w:szCs w:val="22"/>
        </w:rPr>
      </w:pPr>
    </w:p>
    <w:p w14:paraId="68DA3D2F" w14:textId="176A30FC" w:rsidR="0071490C" w:rsidRDefault="0071490C" w:rsidP="0071490C">
      <w:pPr>
        <w:rPr>
          <w:rFonts w:ascii="Arial" w:eastAsia="Arial" w:hAnsi="Arial" w:cs="Arial"/>
          <w:sz w:val="22"/>
          <w:szCs w:val="22"/>
        </w:rPr>
      </w:pPr>
    </w:p>
    <w:p w14:paraId="5FE5DF27" w14:textId="77777777" w:rsidR="0071490C" w:rsidRPr="0071490C" w:rsidRDefault="0071490C" w:rsidP="0071490C">
      <w:pPr>
        <w:rPr>
          <w:rFonts w:ascii="Arial" w:eastAsia="Arial" w:hAnsi="Arial" w:cs="Arial"/>
          <w:sz w:val="22"/>
          <w:szCs w:val="22"/>
        </w:rPr>
      </w:pPr>
    </w:p>
    <w:sectPr w:rsidR="0071490C" w:rsidRPr="0071490C" w:rsidSect="00FB0E4F">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90" w:left="117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991E" w14:textId="77777777" w:rsidR="003A488F" w:rsidRDefault="003A488F">
      <w:r>
        <w:separator/>
      </w:r>
    </w:p>
  </w:endnote>
  <w:endnote w:type="continuationSeparator" w:id="0">
    <w:p w14:paraId="4A459FCA" w14:textId="77777777" w:rsidR="003A488F" w:rsidRDefault="003A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112B" w14:textId="77777777" w:rsidR="000D63DE" w:rsidRDefault="000D63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CA856" w14:textId="77777777" w:rsidR="000D63DE" w:rsidRDefault="000D63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4F67" w14:textId="77777777" w:rsidR="000D63DE" w:rsidRDefault="000D63DE">
    <w:pPr>
      <w:pStyle w:val="Footer"/>
      <w:framePr w:wrap="around" w:vAnchor="text" w:hAnchor="margin" w:xAlign="right" w:y="1"/>
      <w:rPr>
        <w:rStyle w:val="PageNumber"/>
      </w:rPr>
    </w:pPr>
  </w:p>
  <w:p w14:paraId="5472CB67" w14:textId="77777777" w:rsidR="000D63DE" w:rsidRDefault="000D63DE" w:rsidP="009F53AA">
    <w:pPr>
      <w:pStyle w:val="Footer"/>
      <w:ind w:right="360"/>
      <w:jc w:val="center"/>
      <w:rPr>
        <w:rFonts w:ascii="Century" w:hAnsi="Century"/>
        <w:b/>
        <w:sz w:val="18"/>
        <w:u w:val="doub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FEDB" w14:textId="77777777" w:rsidR="0071490C" w:rsidRDefault="00714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2CCD" w14:textId="77777777" w:rsidR="003A488F" w:rsidRDefault="003A488F">
      <w:bookmarkStart w:id="0" w:name="_Hlk105490446"/>
      <w:bookmarkEnd w:id="0"/>
      <w:r>
        <w:separator/>
      </w:r>
    </w:p>
  </w:footnote>
  <w:footnote w:type="continuationSeparator" w:id="0">
    <w:p w14:paraId="3083181E" w14:textId="77777777" w:rsidR="003A488F" w:rsidRDefault="003A4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F011" w14:textId="77777777" w:rsidR="0071490C" w:rsidRDefault="00714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5E84" w14:textId="47B30A03" w:rsidR="00FB0E4F" w:rsidRPr="00FB0E4F" w:rsidRDefault="00FB0E4F" w:rsidP="00FB0E4F">
    <w:pPr>
      <w:pStyle w:val="Heading1"/>
      <w:ind w:left="3420" w:hanging="3420"/>
      <w:rPr>
        <w:rFonts w:ascii="Arial" w:hAnsi="Arial" w:cs="Arial"/>
        <w:sz w:val="22"/>
        <w:szCs w:val="22"/>
      </w:rPr>
    </w:pPr>
  </w:p>
  <w:p w14:paraId="7E068FEA" w14:textId="50662A8A" w:rsidR="00FF5AF0" w:rsidRDefault="00FF5AF0" w:rsidP="00FF5AF0">
    <w:pPr>
      <w:pStyle w:val="Header"/>
      <w:tabs>
        <w:tab w:val="clear" w:pos="4320"/>
        <w:tab w:val="clear" w:pos="8640"/>
        <w:tab w:val="right" w:pos="10980"/>
      </w:tabs>
      <w:ind w:left="-1080" w:right="-900"/>
      <w:jc w:val="both"/>
    </w:pPr>
    <w:r>
      <w:tab/>
      <w:t xml:space="preserve">  </w:t>
    </w:r>
  </w:p>
  <w:p w14:paraId="12D26C2B" w14:textId="77777777" w:rsidR="000D63DE" w:rsidRPr="007A05BF" w:rsidRDefault="000D63DE" w:rsidP="007A0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292C" w14:textId="701A40DD" w:rsidR="00FB0E4F" w:rsidRDefault="00FB0E4F" w:rsidP="00FB0E4F">
    <w:pPr>
      <w:pStyle w:val="Header"/>
      <w:tabs>
        <w:tab w:val="clear" w:pos="4320"/>
        <w:tab w:val="clear" w:pos="8640"/>
      </w:tabs>
      <w:ind w:right="-990"/>
    </w:pPr>
    <w:r>
      <w:rPr>
        <w:noProof/>
      </w:rPr>
      <w:drawing>
        <wp:anchor distT="0" distB="0" distL="114300" distR="114300" simplePos="0" relativeHeight="251659264" behindDoc="1" locked="0" layoutInCell="1" allowOverlap="1" wp14:anchorId="527554B5" wp14:editId="7239CEE0">
          <wp:simplePos x="0" y="0"/>
          <wp:positionH relativeFrom="column">
            <wp:posOffset>-409575</wp:posOffset>
          </wp:positionH>
          <wp:positionV relativeFrom="paragraph">
            <wp:posOffset>6350</wp:posOffset>
          </wp:positionV>
          <wp:extent cx="1638989" cy="1409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89"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20A6E326" w14:textId="25374E2A" w:rsidR="00FB0E4F" w:rsidRDefault="00FB0E4F" w:rsidP="00FB0E4F">
    <w:pPr>
      <w:pStyle w:val="Header"/>
      <w:tabs>
        <w:tab w:val="clear" w:pos="4320"/>
        <w:tab w:val="clear" w:pos="8640"/>
      </w:tabs>
      <w:ind w:right="-810"/>
    </w:pPr>
    <w:r>
      <w:rPr>
        <w:noProof/>
      </w:rPr>
      <w:t xml:space="preserve">                                       </w:t>
    </w:r>
    <w:r>
      <w:rPr>
        <w:noProof/>
      </w:rPr>
      <w:drawing>
        <wp:inline distT="0" distB="0" distL="0" distR="0" wp14:anchorId="18090609" wp14:editId="2D394EFA">
          <wp:extent cx="5358630" cy="12473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9914" cy="12616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5384"/>
    <w:multiLevelType w:val="hybridMultilevel"/>
    <w:tmpl w:val="6F5694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29F7ECB"/>
    <w:multiLevelType w:val="hybridMultilevel"/>
    <w:tmpl w:val="6FFA3642"/>
    <w:lvl w:ilvl="0" w:tplc="C6BA50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E226DF"/>
    <w:multiLevelType w:val="hybridMultilevel"/>
    <w:tmpl w:val="29482D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A234B"/>
    <w:multiLevelType w:val="hybridMultilevel"/>
    <w:tmpl w:val="31DAEF48"/>
    <w:lvl w:ilvl="0" w:tplc="8D880D64">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9075C"/>
    <w:multiLevelType w:val="hybridMultilevel"/>
    <w:tmpl w:val="0E74F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B6E27B8"/>
    <w:multiLevelType w:val="hybridMultilevel"/>
    <w:tmpl w:val="153285A6"/>
    <w:lvl w:ilvl="0" w:tplc="225CA51E">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259293">
    <w:abstractNumId w:val="5"/>
  </w:num>
  <w:num w:numId="2" w16cid:durableId="1852984043">
    <w:abstractNumId w:val="3"/>
  </w:num>
  <w:num w:numId="3" w16cid:durableId="1354191927">
    <w:abstractNumId w:val="0"/>
  </w:num>
  <w:num w:numId="4" w16cid:durableId="797525538">
    <w:abstractNumId w:val="1"/>
  </w:num>
  <w:num w:numId="5" w16cid:durableId="1775204372">
    <w:abstractNumId w:val="4"/>
  </w:num>
  <w:num w:numId="6" w16cid:durableId="1835101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C3"/>
    <w:rsid w:val="00004A93"/>
    <w:rsid w:val="00004B41"/>
    <w:rsid w:val="00005CDB"/>
    <w:rsid w:val="000639F5"/>
    <w:rsid w:val="00076D9F"/>
    <w:rsid w:val="00081165"/>
    <w:rsid w:val="000855DC"/>
    <w:rsid w:val="00086917"/>
    <w:rsid w:val="00091212"/>
    <w:rsid w:val="00093083"/>
    <w:rsid w:val="000D0F59"/>
    <w:rsid w:val="000D63DE"/>
    <w:rsid w:val="000E00FA"/>
    <w:rsid w:val="000E5F12"/>
    <w:rsid w:val="000F01E9"/>
    <w:rsid w:val="0014623F"/>
    <w:rsid w:val="00151FCD"/>
    <w:rsid w:val="00153706"/>
    <w:rsid w:val="00157F2D"/>
    <w:rsid w:val="0016060C"/>
    <w:rsid w:val="001709C3"/>
    <w:rsid w:val="0017737A"/>
    <w:rsid w:val="00180BFD"/>
    <w:rsid w:val="00191C73"/>
    <w:rsid w:val="001A5D1A"/>
    <w:rsid w:val="001E04E1"/>
    <w:rsid w:val="002157F0"/>
    <w:rsid w:val="00215FB8"/>
    <w:rsid w:val="00220F0F"/>
    <w:rsid w:val="00222109"/>
    <w:rsid w:val="002617B4"/>
    <w:rsid w:val="00264AD8"/>
    <w:rsid w:val="00287847"/>
    <w:rsid w:val="00297C60"/>
    <w:rsid w:val="002B09D8"/>
    <w:rsid w:val="002B7350"/>
    <w:rsid w:val="002F1D13"/>
    <w:rsid w:val="0030612D"/>
    <w:rsid w:val="00314B28"/>
    <w:rsid w:val="00325E72"/>
    <w:rsid w:val="00345A8F"/>
    <w:rsid w:val="0035431C"/>
    <w:rsid w:val="0035634E"/>
    <w:rsid w:val="003611A6"/>
    <w:rsid w:val="00390788"/>
    <w:rsid w:val="00393E2D"/>
    <w:rsid w:val="003A488F"/>
    <w:rsid w:val="003B2682"/>
    <w:rsid w:val="003B4E28"/>
    <w:rsid w:val="003C4983"/>
    <w:rsid w:val="003E1846"/>
    <w:rsid w:val="003F35E9"/>
    <w:rsid w:val="00411239"/>
    <w:rsid w:val="00437B4E"/>
    <w:rsid w:val="004553CC"/>
    <w:rsid w:val="0045662B"/>
    <w:rsid w:val="00483BA2"/>
    <w:rsid w:val="00495206"/>
    <w:rsid w:val="00497C2B"/>
    <w:rsid w:val="004A1DA4"/>
    <w:rsid w:val="004B1A29"/>
    <w:rsid w:val="004C56CC"/>
    <w:rsid w:val="004D17F5"/>
    <w:rsid w:val="004F2505"/>
    <w:rsid w:val="004F4B9C"/>
    <w:rsid w:val="004F7AC9"/>
    <w:rsid w:val="005231D3"/>
    <w:rsid w:val="005256C3"/>
    <w:rsid w:val="0053780F"/>
    <w:rsid w:val="005431B8"/>
    <w:rsid w:val="00580DD5"/>
    <w:rsid w:val="00585393"/>
    <w:rsid w:val="00591A38"/>
    <w:rsid w:val="005D197B"/>
    <w:rsid w:val="005E4FED"/>
    <w:rsid w:val="005E5CE4"/>
    <w:rsid w:val="0063101E"/>
    <w:rsid w:val="00650B62"/>
    <w:rsid w:val="00655A22"/>
    <w:rsid w:val="00665E0E"/>
    <w:rsid w:val="00673797"/>
    <w:rsid w:val="0067427E"/>
    <w:rsid w:val="00683D1A"/>
    <w:rsid w:val="00691128"/>
    <w:rsid w:val="006A7A27"/>
    <w:rsid w:val="006E6E8D"/>
    <w:rsid w:val="006E7221"/>
    <w:rsid w:val="006F28C0"/>
    <w:rsid w:val="00714678"/>
    <w:rsid w:val="0071490C"/>
    <w:rsid w:val="00754A9B"/>
    <w:rsid w:val="0075534B"/>
    <w:rsid w:val="00760233"/>
    <w:rsid w:val="007611F4"/>
    <w:rsid w:val="007855D9"/>
    <w:rsid w:val="007948C5"/>
    <w:rsid w:val="007A05BF"/>
    <w:rsid w:val="007A5170"/>
    <w:rsid w:val="007B4868"/>
    <w:rsid w:val="007C1401"/>
    <w:rsid w:val="007C4305"/>
    <w:rsid w:val="007D2015"/>
    <w:rsid w:val="007D2AE3"/>
    <w:rsid w:val="007E54E3"/>
    <w:rsid w:val="00800998"/>
    <w:rsid w:val="00800A54"/>
    <w:rsid w:val="00802E26"/>
    <w:rsid w:val="00826EAD"/>
    <w:rsid w:val="008427CB"/>
    <w:rsid w:val="00891B94"/>
    <w:rsid w:val="008C4FD1"/>
    <w:rsid w:val="008D4C96"/>
    <w:rsid w:val="008E083A"/>
    <w:rsid w:val="008E4085"/>
    <w:rsid w:val="008F2971"/>
    <w:rsid w:val="00905775"/>
    <w:rsid w:val="009223E0"/>
    <w:rsid w:val="00932BAF"/>
    <w:rsid w:val="00940E66"/>
    <w:rsid w:val="00953E0D"/>
    <w:rsid w:val="00965461"/>
    <w:rsid w:val="00971C9F"/>
    <w:rsid w:val="009853ED"/>
    <w:rsid w:val="009877D7"/>
    <w:rsid w:val="009A680D"/>
    <w:rsid w:val="009C4314"/>
    <w:rsid w:val="009F53AA"/>
    <w:rsid w:val="00A33186"/>
    <w:rsid w:val="00A35597"/>
    <w:rsid w:val="00A637A6"/>
    <w:rsid w:val="00A72F1A"/>
    <w:rsid w:val="00A753CA"/>
    <w:rsid w:val="00AB2678"/>
    <w:rsid w:val="00AD05EC"/>
    <w:rsid w:val="00B10D9F"/>
    <w:rsid w:val="00B13DF5"/>
    <w:rsid w:val="00B14245"/>
    <w:rsid w:val="00B16C8B"/>
    <w:rsid w:val="00B32827"/>
    <w:rsid w:val="00B56668"/>
    <w:rsid w:val="00B64D2E"/>
    <w:rsid w:val="00B70461"/>
    <w:rsid w:val="00B84A91"/>
    <w:rsid w:val="00B87F72"/>
    <w:rsid w:val="00BA6479"/>
    <w:rsid w:val="00BB1A93"/>
    <w:rsid w:val="00BC79C6"/>
    <w:rsid w:val="00BD0095"/>
    <w:rsid w:val="00BE742A"/>
    <w:rsid w:val="00BF3EF7"/>
    <w:rsid w:val="00C05DDE"/>
    <w:rsid w:val="00C0747F"/>
    <w:rsid w:val="00C15582"/>
    <w:rsid w:val="00C3196D"/>
    <w:rsid w:val="00C35BA0"/>
    <w:rsid w:val="00C377B5"/>
    <w:rsid w:val="00C40121"/>
    <w:rsid w:val="00C43CC0"/>
    <w:rsid w:val="00C455AE"/>
    <w:rsid w:val="00C45D8D"/>
    <w:rsid w:val="00C74D95"/>
    <w:rsid w:val="00C80947"/>
    <w:rsid w:val="00C90C17"/>
    <w:rsid w:val="00CA3B39"/>
    <w:rsid w:val="00CB42BD"/>
    <w:rsid w:val="00CE4CFA"/>
    <w:rsid w:val="00CE6179"/>
    <w:rsid w:val="00D03229"/>
    <w:rsid w:val="00D10C8D"/>
    <w:rsid w:val="00D11AFC"/>
    <w:rsid w:val="00D172F6"/>
    <w:rsid w:val="00D26517"/>
    <w:rsid w:val="00D34A52"/>
    <w:rsid w:val="00D557F1"/>
    <w:rsid w:val="00D724A8"/>
    <w:rsid w:val="00D72957"/>
    <w:rsid w:val="00DB1432"/>
    <w:rsid w:val="00DB4E21"/>
    <w:rsid w:val="00DC0C81"/>
    <w:rsid w:val="00DC25C4"/>
    <w:rsid w:val="00DC29AB"/>
    <w:rsid w:val="00DD1FA5"/>
    <w:rsid w:val="00DD4587"/>
    <w:rsid w:val="00DE15D4"/>
    <w:rsid w:val="00DE513A"/>
    <w:rsid w:val="00DF5B1F"/>
    <w:rsid w:val="00E04873"/>
    <w:rsid w:val="00E21658"/>
    <w:rsid w:val="00E238FD"/>
    <w:rsid w:val="00E30BEA"/>
    <w:rsid w:val="00E65BB3"/>
    <w:rsid w:val="00E82B11"/>
    <w:rsid w:val="00E9241A"/>
    <w:rsid w:val="00E96E7F"/>
    <w:rsid w:val="00EA189C"/>
    <w:rsid w:val="00EA2D75"/>
    <w:rsid w:val="00EA38CF"/>
    <w:rsid w:val="00EE5D1B"/>
    <w:rsid w:val="00F054C2"/>
    <w:rsid w:val="00F07634"/>
    <w:rsid w:val="00F27FC4"/>
    <w:rsid w:val="00F3250B"/>
    <w:rsid w:val="00F426A6"/>
    <w:rsid w:val="00F902F8"/>
    <w:rsid w:val="00FB0E4F"/>
    <w:rsid w:val="00FC3FC9"/>
    <w:rsid w:val="00FD1EAA"/>
    <w:rsid w:val="00FD534D"/>
    <w:rsid w:val="00FF17EF"/>
    <w:rsid w:val="00F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E2D54"/>
  <w15:docId w15:val="{26BF290A-050B-41FC-B96C-23BE2837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lang w:val="en"/>
    </w:rPr>
  </w:style>
  <w:style w:type="paragraph" w:styleId="Heading2">
    <w:name w:val="heading 2"/>
    <w:basedOn w:val="Normal"/>
    <w:next w:val="Normal"/>
    <w:qFormat/>
    <w:pPr>
      <w:keepNext/>
      <w:spacing w:after="200"/>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link w:val="BodyTextIndentChar"/>
    <w:semiHidden/>
    <w:pPr>
      <w:spacing w:after="200"/>
      <w:ind w:left="720"/>
    </w:pPr>
    <w:rPr>
      <w:rFonts w:ascii="Arial" w:hAnsi="Arial" w:cs="Arial"/>
      <w:b/>
      <w:bCs/>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semiHidden/>
    <w:pPr>
      <w:spacing w:after="200"/>
      <w:ind w:left="720"/>
    </w:pPr>
    <w:rPr>
      <w:rFonts w:ascii="Arial" w:hAnsi="Arial" w:cs="Arial"/>
      <w:b/>
      <w:bCs/>
    </w:rPr>
  </w:style>
  <w:style w:type="paragraph" w:styleId="BodyTextIndent3">
    <w:name w:val="Body Text Indent 3"/>
    <w:basedOn w:val="Normal"/>
    <w:semiHidden/>
    <w:pPr>
      <w:spacing w:after="200"/>
      <w:ind w:firstLine="720"/>
    </w:pPr>
    <w:rPr>
      <w:rFonts w:ascii="Arial" w:hAnsi="Arial" w:cs="Arial"/>
      <w:b/>
      <w:bCs/>
    </w:rPr>
  </w:style>
  <w:style w:type="paragraph" w:styleId="BodyText">
    <w:name w:val="Body Text"/>
    <w:basedOn w:val="Normal"/>
    <w:semiHidden/>
    <w:unhideWhenUsed/>
    <w:pPr>
      <w:spacing w:after="120"/>
    </w:pPr>
  </w:style>
  <w:style w:type="character" w:customStyle="1" w:styleId="BodyTextChar">
    <w:name w:val="Body Text Char"/>
    <w:semiHidden/>
    <w:rPr>
      <w:sz w:val="24"/>
      <w:szCs w:val="24"/>
    </w:rPr>
  </w:style>
  <w:style w:type="character" w:customStyle="1" w:styleId="FooterChar">
    <w:name w:val="Footer Char"/>
    <w:uiPriority w:val="99"/>
    <w:rPr>
      <w:sz w:val="24"/>
      <w:szCs w:val="24"/>
    </w:rPr>
  </w:style>
  <w:style w:type="paragraph" w:styleId="ListParagraph">
    <w:name w:val="List Paragraph"/>
    <w:basedOn w:val="Normal"/>
    <w:uiPriority w:val="34"/>
    <w:qFormat/>
    <w:rsid w:val="00FC3FC9"/>
    <w:pPr>
      <w:ind w:left="720"/>
      <w:contextualSpacing/>
    </w:pPr>
  </w:style>
  <w:style w:type="character" w:customStyle="1" w:styleId="BodyTextIndentChar">
    <w:name w:val="Body Text Indent Char"/>
    <w:link w:val="BodyTextIndent"/>
    <w:semiHidden/>
    <w:rsid w:val="008E4085"/>
    <w:rPr>
      <w:rFonts w:ascii="Arial" w:hAnsi="Arial" w:cs="Arial"/>
      <w:b/>
      <w:bCs/>
      <w:sz w:val="24"/>
      <w:szCs w:val="24"/>
    </w:rPr>
  </w:style>
  <w:style w:type="paragraph" w:styleId="NoSpacing">
    <w:name w:val="No Spacing"/>
    <w:uiPriority w:val="1"/>
    <w:qFormat/>
    <w:rsid w:val="009223E0"/>
    <w:rPr>
      <w:rFonts w:ascii="Calibri" w:eastAsia="Calibri" w:hAnsi="Calibri"/>
      <w:sz w:val="22"/>
      <w:szCs w:val="22"/>
    </w:rPr>
  </w:style>
  <w:style w:type="character" w:customStyle="1" w:styleId="BodyTextIndent2Char">
    <w:name w:val="Body Text Indent 2 Char"/>
    <w:link w:val="BodyTextIndent2"/>
    <w:semiHidden/>
    <w:rsid w:val="00EA189C"/>
    <w:rPr>
      <w:rFonts w:ascii="Arial" w:hAnsi="Arial" w:cs="Arial"/>
      <w:b/>
      <w:bCs/>
      <w:sz w:val="24"/>
      <w:szCs w:val="24"/>
    </w:rPr>
  </w:style>
  <w:style w:type="paragraph" w:styleId="PlainText">
    <w:name w:val="Plain Text"/>
    <w:basedOn w:val="Normal"/>
    <w:link w:val="PlainTextChar"/>
    <w:uiPriority w:val="99"/>
    <w:unhideWhenUsed/>
    <w:rsid w:val="00EA189C"/>
    <w:rPr>
      <w:rFonts w:ascii="Calibri" w:eastAsia="Calibri" w:hAnsi="Calibri"/>
      <w:sz w:val="22"/>
      <w:szCs w:val="21"/>
    </w:rPr>
  </w:style>
  <w:style w:type="character" w:customStyle="1" w:styleId="PlainTextChar">
    <w:name w:val="Plain Text Char"/>
    <w:link w:val="PlainText"/>
    <w:uiPriority w:val="99"/>
    <w:rsid w:val="00EA189C"/>
    <w:rPr>
      <w:rFonts w:ascii="Calibri" w:eastAsia="Calibri" w:hAnsi="Calibri"/>
      <w:sz w:val="22"/>
      <w:szCs w:val="21"/>
    </w:rPr>
  </w:style>
  <w:style w:type="paragraph" w:customStyle="1" w:styleId="xmsonormal">
    <w:name w:val="x_msonormal"/>
    <w:basedOn w:val="Normal"/>
    <w:rsid w:val="007C4305"/>
    <w:pPr>
      <w:spacing w:before="100" w:beforeAutospacing="1" w:after="100" w:afterAutospacing="1"/>
    </w:pPr>
  </w:style>
  <w:style w:type="paragraph" w:customStyle="1" w:styleId="Default">
    <w:name w:val="Default"/>
    <w:rsid w:val="007611F4"/>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3250B"/>
    <w:rPr>
      <w:rFonts w:ascii="Segoe UI" w:hAnsi="Segoe UI" w:cs="Segoe UI"/>
      <w:sz w:val="18"/>
      <w:szCs w:val="18"/>
    </w:rPr>
  </w:style>
  <w:style w:type="character" w:customStyle="1" w:styleId="BalloonTextChar">
    <w:name w:val="Balloon Text Char"/>
    <w:link w:val="BalloonText"/>
    <w:uiPriority w:val="99"/>
    <w:semiHidden/>
    <w:rsid w:val="00F3250B"/>
    <w:rPr>
      <w:rFonts w:ascii="Segoe UI" w:hAnsi="Segoe UI" w:cs="Segoe UI"/>
      <w:sz w:val="18"/>
      <w:szCs w:val="18"/>
    </w:rPr>
  </w:style>
  <w:style w:type="character" w:customStyle="1" w:styleId="HeaderChar">
    <w:name w:val="Header Char"/>
    <w:basedOn w:val="DefaultParagraphFont"/>
    <w:link w:val="Header"/>
    <w:uiPriority w:val="99"/>
    <w:rsid w:val="00FF5AF0"/>
    <w:rPr>
      <w:sz w:val="24"/>
      <w:szCs w:val="24"/>
    </w:rPr>
  </w:style>
  <w:style w:type="character" w:styleId="Hyperlink">
    <w:name w:val="Hyperlink"/>
    <w:basedOn w:val="DefaultParagraphFont"/>
    <w:uiPriority w:val="99"/>
    <w:unhideWhenUsed/>
    <w:rsid w:val="00091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Consortium\Board%20of%20Directors\MCA\2023%20Amendment\2023%20MCA%20%20w%20New%20Members.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DDF7-8E76-4CE8-B4D2-28B855ED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JKIPPOLA</dc:creator>
  <cp:lastModifiedBy>Lynne Sheldon</cp:lastModifiedBy>
  <cp:revision>2</cp:revision>
  <cp:lastPrinted>2022-06-07T12:37:00Z</cp:lastPrinted>
  <dcterms:created xsi:type="dcterms:W3CDTF">2022-10-06T19:26:00Z</dcterms:created>
  <dcterms:modified xsi:type="dcterms:W3CDTF">2022-10-06T19:26:00Z</dcterms:modified>
</cp:coreProperties>
</file>